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7C7D0E" w:rsidRDefault="00DB2FCE" w:rsidP="00344A7A">
      <w:pPr>
        <w:tabs>
          <w:tab w:val="left" w:pos="5103"/>
        </w:tabs>
        <w:rPr>
          <w:color w:val="auto"/>
          <w:sz w:val="24"/>
          <w:szCs w:val="24"/>
        </w:rPr>
      </w:pPr>
      <w:r>
        <w:rPr>
          <w:sz w:val="24"/>
          <w:szCs w:val="24"/>
        </w:rPr>
        <w:t>«</w:t>
      </w:r>
      <w:r w:rsidR="00F5499E" w:rsidRPr="00F5499E">
        <w:rPr>
          <w:sz w:val="24"/>
          <w:szCs w:val="24"/>
        </w:rPr>
        <w:t>2</w:t>
      </w:r>
      <w:r w:rsidR="00F5499E" w:rsidRPr="007C7D0E">
        <w:rPr>
          <w:sz w:val="24"/>
          <w:szCs w:val="24"/>
        </w:rPr>
        <w:t>6</w:t>
      </w:r>
      <w:r>
        <w:rPr>
          <w:sz w:val="24"/>
          <w:szCs w:val="24"/>
        </w:rPr>
        <w:t xml:space="preserve">» </w:t>
      </w:r>
      <w:r w:rsidR="00E6713E">
        <w:rPr>
          <w:sz w:val="24"/>
          <w:szCs w:val="24"/>
        </w:rPr>
        <w:t>апреля</w:t>
      </w:r>
      <w:r>
        <w:rPr>
          <w:sz w:val="24"/>
          <w:szCs w:val="24"/>
        </w:rPr>
        <w:t xml:space="preserve"> 202</w:t>
      </w:r>
      <w:r w:rsidR="001C0818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="00344A7A">
        <w:rPr>
          <w:sz w:val="24"/>
          <w:szCs w:val="24"/>
        </w:rPr>
        <w:t>г</w:t>
      </w:r>
      <w:r>
        <w:rPr>
          <w:sz w:val="24"/>
          <w:szCs w:val="24"/>
        </w:rPr>
        <w:t>.</w:t>
      </w:r>
      <w:r w:rsidR="00344A7A">
        <w:rPr>
          <w:sz w:val="24"/>
          <w:szCs w:val="24"/>
        </w:rPr>
        <w:t xml:space="preserve">                                                                                                                  </w:t>
      </w:r>
      <w:r w:rsidR="0003371C">
        <w:rPr>
          <w:sz w:val="24"/>
          <w:szCs w:val="24"/>
        </w:rPr>
        <w:t xml:space="preserve">   </w:t>
      </w:r>
      <w:r w:rsidR="00344A7A">
        <w:rPr>
          <w:sz w:val="24"/>
          <w:szCs w:val="24"/>
        </w:rPr>
        <w:t xml:space="preserve">    </w:t>
      </w:r>
      <w:r w:rsidR="00344A7A" w:rsidRPr="007C7D0E">
        <w:rPr>
          <w:color w:val="auto"/>
          <w:sz w:val="24"/>
          <w:szCs w:val="24"/>
        </w:rPr>
        <w:t xml:space="preserve">№ </w:t>
      </w:r>
      <w:r w:rsidR="007C7D0E" w:rsidRPr="007C7D0E">
        <w:rPr>
          <w:color w:val="auto"/>
          <w:sz w:val="24"/>
          <w:szCs w:val="24"/>
        </w:rPr>
        <w:t>110</w:t>
      </w:r>
    </w:p>
    <w:p w:rsidR="005D30A8" w:rsidRPr="0088079D" w:rsidRDefault="005D30A8" w:rsidP="005D30A8"/>
    <w:p w:rsidR="005D30A8" w:rsidRDefault="00D848AA" w:rsidP="00BA102D">
      <w:pPr>
        <w:jc w:val="both"/>
        <w:rPr>
          <w:bCs/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</w:t>
      </w:r>
      <w:r w:rsidRPr="00344A7A">
        <w:rPr>
          <w:sz w:val="24"/>
          <w:szCs w:val="24"/>
        </w:rPr>
        <w:t>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>» на 2023-2027 годы</w:t>
      </w:r>
    </w:p>
    <w:p w:rsidR="00BA102D" w:rsidRPr="0088079D" w:rsidRDefault="00BA102D" w:rsidP="00BA102D">
      <w:pPr>
        <w:jc w:val="both"/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 xml:space="preserve">от 17.10.2022 №261 «Об утверждении Перечня муниципальных программ ЗАТО городской округ Молодёжный Московской области, реализация которых планируется </w:t>
      </w:r>
      <w:r w:rsidRPr="009334FA">
        <w:rPr>
          <w:bCs/>
          <w:color w:val="auto"/>
          <w:sz w:val="24"/>
          <w:szCs w:val="24"/>
        </w:rPr>
        <w:t>с 2023 года»</w:t>
      </w:r>
      <w:r w:rsidRPr="009334FA">
        <w:rPr>
          <w:color w:val="auto"/>
          <w:sz w:val="24"/>
          <w:szCs w:val="24"/>
        </w:rPr>
        <w:t xml:space="preserve"> (в редакции Постановлени</w:t>
      </w:r>
      <w:r w:rsidR="00365F34" w:rsidRPr="009334FA">
        <w:rPr>
          <w:color w:val="auto"/>
          <w:sz w:val="24"/>
          <w:szCs w:val="24"/>
        </w:rPr>
        <w:t>й</w:t>
      </w:r>
      <w:r w:rsidRPr="009334FA">
        <w:rPr>
          <w:color w:val="auto"/>
          <w:sz w:val="24"/>
          <w:szCs w:val="24"/>
        </w:rPr>
        <w:t xml:space="preserve"> Администрации ЗАТО городской округ Молодежный Московской области от 15.02.2023 № 40</w:t>
      </w:r>
      <w:r w:rsidR="00365F34" w:rsidRPr="009334FA">
        <w:rPr>
          <w:color w:val="auto"/>
          <w:sz w:val="24"/>
          <w:szCs w:val="24"/>
        </w:rPr>
        <w:t>, от 26.03.2024 № 76</w:t>
      </w:r>
      <w:r w:rsidR="000660F3" w:rsidRPr="009334FA">
        <w:rPr>
          <w:color w:val="auto"/>
          <w:sz w:val="24"/>
          <w:szCs w:val="24"/>
        </w:rPr>
        <w:t xml:space="preserve"> </w:t>
      </w:r>
      <w:r w:rsidRPr="009334FA">
        <w:rPr>
          <w:color w:val="auto"/>
          <w:sz w:val="24"/>
          <w:szCs w:val="24"/>
        </w:rPr>
        <w:t>), руководствуясь Уставом</w:t>
      </w:r>
      <w:r>
        <w:rPr>
          <w:color w:val="auto"/>
          <w:sz w:val="24"/>
          <w:szCs w:val="24"/>
        </w:rPr>
        <w:t xml:space="preserve">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Default="00C026AE" w:rsidP="00B446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D5C64">
        <w:rPr>
          <w:sz w:val="24"/>
          <w:szCs w:val="24"/>
        </w:rPr>
        <w:t>.</w:t>
      </w:r>
      <w:r w:rsidR="009D5C64" w:rsidRPr="009D5C64">
        <w:rPr>
          <w:sz w:val="24"/>
          <w:szCs w:val="24"/>
        </w:rPr>
        <w:t xml:space="preserve"> </w:t>
      </w:r>
      <w:r w:rsidR="009D5C64">
        <w:rPr>
          <w:sz w:val="24"/>
          <w:szCs w:val="24"/>
        </w:rPr>
        <w:t xml:space="preserve">Утвердить прилагаемые изменения, которые вносятся </w:t>
      </w:r>
      <w:r w:rsidR="009D5C64" w:rsidRPr="00441CF3">
        <w:rPr>
          <w:sz w:val="24"/>
          <w:szCs w:val="24"/>
        </w:rPr>
        <w:t xml:space="preserve">в муниципальную программу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 xml:space="preserve">» на 2023-2027 годы, утверждённую </w:t>
      </w:r>
      <w:r w:rsidR="00BA102D">
        <w:rPr>
          <w:bCs/>
          <w:sz w:val="24"/>
          <w:szCs w:val="24"/>
        </w:rPr>
        <w:t>п</w:t>
      </w:r>
      <w:r w:rsidR="00BA102D" w:rsidRPr="000144C3">
        <w:rPr>
          <w:sz w:val="24"/>
          <w:szCs w:val="24"/>
        </w:rPr>
        <w:t>остановлением Администрации ЗАТО городской округ Молодёжный Московской области от 14.11.2022 №28</w:t>
      </w:r>
      <w:r w:rsidR="00BA102D">
        <w:rPr>
          <w:sz w:val="24"/>
          <w:szCs w:val="24"/>
        </w:rPr>
        <w:t>9 (</w:t>
      </w:r>
      <w:r w:rsidR="00BA102D" w:rsidRPr="0023018A">
        <w:rPr>
          <w:sz w:val="24"/>
          <w:szCs w:val="24"/>
        </w:rPr>
        <w:t xml:space="preserve">в редакции </w:t>
      </w:r>
      <w:r w:rsidR="00BA102D">
        <w:rPr>
          <w:sz w:val="24"/>
          <w:szCs w:val="24"/>
        </w:rPr>
        <w:t>п</w:t>
      </w:r>
      <w:r w:rsidR="00BA102D" w:rsidRPr="0023018A">
        <w:rPr>
          <w:sz w:val="24"/>
          <w:szCs w:val="24"/>
        </w:rPr>
        <w:t>остановлени</w:t>
      </w:r>
      <w:r w:rsidR="00196BBA">
        <w:rPr>
          <w:sz w:val="24"/>
          <w:szCs w:val="24"/>
        </w:rPr>
        <w:t>й</w:t>
      </w:r>
      <w:r w:rsidR="00BA102D" w:rsidRPr="0023018A">
        <w:rPr>
          <w:sz w:val="24"/>
          <w:szCs w:val="24"/>
        </w:rPr>
        <w:t xml:space="preserve"> Администрации ЗАТО городской округ Молодёжный от</w:t>
      </w:r>
      <w:r w:rsidR="00BA102D">
        <w:rPr>
          <w:sz w:val="24"/>
          <w:szCs w:val="24"/>
        </w:rPr>
        <w:t xml:space="preserve"> 30.01.2023 № 29, от 03.03.2023 № 61, от 13.03.2023 № 70</w:t>
      </w:r>
      <w:r w:rsidR="00407ED1">
        <w:rPr>
          <w:sz w:val="24"/>
          <w:szCs w:val="24"/>
        </w:rPr>
        <w:t>, от 18.05.2023 № 131</w:t>
      </w:r>
      <w:r w:rsidR="00D00057">
        <w:rPr>
          <w:sz w:val="24"/>
          <w:szCs w:val="24"/>
        </w:rPr>
        <w:t xml:space="preserve">, </w:t>
      </w:r>
      <w:r w:rsidR="00D00057" w:rsidRPr="00063F20">
        <w:rPr>
          <w:color w:val="auto"/>
          <w:sz w:val="24"/>
          <w:szCs w:val="24"/>
        </w:rPr>
        <w:t xml:space="preserve">от </w:t>
      </w:r>
      <w:r w:rsidR="00063F20" w:rsidRPr="00063F20">
        <w:rPr>
          <w:color w:val="auto"/>
          <w:sz w:val="24"/>
          <w:szCs w:val="24"/>
        </w:rPr>
        <w:t>09</w:t>
      </w:r>
      <w:r w:rsidR="00D00057" w:rsidRPr="00063F20">
        <w:rPr>
          <w:color w:val="auto"/>
          <w:sz w:val="24"/>
          <w:szCs w:val="24"/>
        </w:rPr>
        <w:t>.06.2023 №148</w:t>
      </w:r>
      <w:r w:rsidR="00137F31" w:rsidRPr="00063F20">
        <w:rPr>
          <w:color w:val="auto"/>
          <w:sz w:val="24"/>
          <w:szCs w:val="24"/>
        </w:rPr>
        <w:t>, от</w:t>
      </w:r>
      <w:r w:rsidR="00137F31">
        <w:rPr>
          <w:sz w:val="24"/>
          <w:szCs w:val="24"/>
        </w:rPr>
        <w:t xml:space="preserve"> 13.07.2023 №184</w:t>
      </w:r>
      <w:r w:rsidR="00205639">
        <w:rPr>
          <w:sz w:val="24"/>
          <w:szCs w:val="24"/>
        </w:rPr>
        <w:t>, от 31.07.2023 №191</w:t>
      </w:r>
      <w:r w:rsidR="00DB2FCE">
        <w:rPr>
          <w:sz w:val="24"/>
          <w:szCs w:val="24"/>
        </w:rPr>
        <w:t>, от 09.08.2023 №199</w:t>
      </w:r>
      <w:r w:rsidR="007810E4">
        <w:rPr>
          <w:sz w:val="24"/>
          <w:szCs w:val="24"/>
        </w:rPr>
        <w:t>, от 20.09.2023 №223</w:t>
      </w:r>
      <w:r w:rsidR="0003371C">
        <w:rPr>
          <w:sz w:val="24"/>
          <w:szCs w:val="24"/>
        </w:rPr>
        <w:t>, от 31.10.2023 №249</w:t>
      </w:r>
      <w:r w:rsidR="00046EB4">
        <w:rPr>
          <w:sz w:val="24"/>
          <w:szCs w:val="24"/>
        </w:rPr>
        <w:t>, от 24.11.2023 №277</w:t>
      </w:r>
      <w:r w:rsidR="001C0818">
        <w:rPr>
          <w:sz w:val="24"/>
          <w:szCs w:val="24"/>
        </w:rPr>
        <w:t>, от 07.12.2023 №29</w:t>
      </w:r>
      <w:r w:rsidR="00006E2E">
        <w:rPr>
          <w:sz w:val="24"/>
          <w:szCs w:val="24"/>
        </w:rPr>
        <w:t>8</w:t>
      </w:r>
      <w:r w:rsidR="001C0818">
        <w:rPr>
          <w:sz w:val="24"/>
          <w:szCs w:val="24"/>
        </w:rPr>
        <w:t>, от 19.12.2023 №310, от 27.12.2023 №319</w:t>
      </w:r>
      <w:r w:rsidR="00A12FB8">
        <w:rPr>
          <w:sz w:val="24"/>
          <w:szCs w:val="24"/>
        </w:rPr>
        <w:t>, от 18.01.2024 № 14</w:t>
      </w:r>
      <w:r w:rsidR="001F17A2">
        <w:rPr>
          <w:sz w:val="24"/>
          <w:szCs w:val="24"/>
        </w:rPr>
        <w:t>, от 26.02.2024 № 48</w:t>
      </w:r>
      <w:r w:rsidR="00E6713E">
        <w:rPr>
          <w:sz w:val="24"/>
          <w:szCs w:val="24"/>
        </w:rPr>
        <w:t>, от 28.03.2024 № 79</w:t>
      </w:r>
      <w:r w:rsidR="00BA102D">
        <w:rPr>
          <w:sz w:val="24"/>
          <w:szCs w:val="24"/>
        </w:rPr>
        <w:t>).</w:t>
      </w:r>
    </w:p>
    <w:p w:rsidR="009D5C64" w:rsidRDefault="009D5C64" w:rsidP="009D5C6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9D5C64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на </w:t>
      </w:r>
      <w:r w:rsidR="00006E2E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официальном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9D5C64" w:rsidRPr="0038347A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Контроль за исполнением настоящего постановления </w:t>
      </w:r>
      <w:r w:rsidR="002B6BE6" w:rsidRPr="002B6BE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возложить на заместителя Главы ЗАТО городской округ Молодёжный Московской области Писаренко Е.Б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  ЗАТО</w:t>
      </w:r>
      <w:proofErr w:type="gramEnd"/>
      <w:r w:rsidRPr="00A466BE">
        <w:rPr>
          <w:color w:val="auto"/>
          <w:sz w:val="24"/>
          <w:szCs w:val="24"/>
        </w:rPr>
        <w:t xml:space="preserve">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F849E2">
        <w:rPr>
          <w:color w:val="auto"/>
          <w:sz w:val="24"/>
          <w:szCs w:val="24"/>
        </w:rPr>
        <w:t xml:space="preserve">          </w:t>
      </w:r>
      <w:bookmarkStart w:id="0" w:name="_GoBack"/>
      <w:bookmarkEnd w:id="0"/>
      <w:r w:rsidRPr="00A466BE">
        <w:rPr>
          <w:color w:val="auto"/>
          <w:sz w:val="24"/>
          <w:szCs w:val="24"/>
        </w:rPr>
        <w:t xml:space="preserve">М. А. Петухов                                          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7B3FAC" w:rsidRDefault="007B3FAC" w:rsidP="00344A7A">
      <w:pPr>
        <w:jc w:val="both"/>
        <w:rPr>
          <w:color w:val="FF0000"/>
          <w:sz w:val="24"/>
          <w:szCs w:val="24"/>
        </w:rPr>
        <w:sectPr w:rsidR="007B3FAC" w:rsidSect="007B3FAC">
          <w:headerReference w:type="default" r:id="rId12"/>
          <w:footerReference w:type="default" r:id="rId13"/>
          <w:pgSz w:w="11906" w:h="16838"/>
          <w:pgMar w:top="851" w:right="1134" w:bottom="851" w:left="851" w:header="709" w:footer="0" w:gutter="0"/>
          <w:cols w:space="720"/>
          <w:formProt w:val="0"/>
          <w:docGrid w:linePitch="360" w:charSpace="8192"/>
        </w:sectPr>
      </w:pPr>
    </w:p>
    <w:p w:rsidR="009D5C64" w:rsidRDefault="009D5C64" w:rsidP="00344A7A">
      <w:pPr>
        <w:jc w:val="both"/>
        <w:rPr>
          <w:color w:val="FF0000"/>
          <w:sz w:val="24"/>
          <w:szCs w:val="24"/>
        </w:rPr>
      </w:pPr>
    </w:p>
    <w:p w:rsidR="009D5C64" w:rsidRDefault="00C53625" w:rsidP="007B3FA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  <w:r w:rsidR="009D5C64">
        <w:rPr>
          <w:sz w:val="24"/>
          <w:szCs w:val="24"/>
        </w:rPr>
        <w:t>УТВЕРЖДЕНЫ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9D5C64" w:rsidRPr="007C7D0E" w:rsidRDefault="00D00057" w:rsidP="009D5C64">
      <w:pPr>
        <w:jc w:val="right"/>
        <w:rPr>
          <w:color w:val="auto"/>
          <w:sz w:val="24"/>
          <w:szCs w:val="24"/>
        </w:rPr>
      </w:pPr>
      <w:r w:rsidRPr="007C7D0E">
        <w:rPr>
          <w:color w:val="auto"/>
          <w:sz w:val="24"/>
          <w:szCs w:val="24"/>
        </w:rPr>
        <w:t>о</w:t>
      </w:r>
      <w:r w:rsidR="009D5C64" w:rsidRPr="007C7D0E">
        <w:rPr>
          <w:color w:val="auto"/>
          <w:sz w:val="24"/>
          <w:szCs w:val="24"/>
        </w:rPr>
        <w:t>т</w:t>
      </w:r>
      <w:r w:rsidRPr="007C7D0E">
        <w:rPr>
          <w:color w:val="auto"/>
          <w:sz w:val="24"/>
          <w:szCs w:val="24"/>
        </w:rPr>
        <w:t xml:space="preserve"> </w:t>
      </w:r>
      <w:r w:rsidR="00F5499E" w:rsidRPr="007C7D0E">
        <w:rPr>
          <w:color w:val="auto"/>
          <w:sz w:val="24"/>
          <w:szCs w:val="24"/>
        </w:rPr>
        <w:t>26</w:t>
      </w:r>
      <w:r w:rsidR="00477E52" w:rsidRPr="007C7D0E">
        <w:rPr>
          <w:color w:val="auto"/>
          <w:sz w:val="24"/>
          <w:szCs w:val="24"/>
        </w:rPr>
        <w:t>.</w:t>
      </w:r>
      <w:r w:rsidR="001C0818" w:rsidRPr="007C7D0E">
        <w:rPr>
          <w:color w:val="auto"/>
          <w:sz w:val="24"/>
          <w:szCs w:val="24"/>
        </w:rPr>
        <w:t>0</w:t>
      </w:r>
      <w:r w:rsidR="00E6713E" w:rsidRPr="007C7D0E">
        <w:rPr>
          <w:color w:val="auto"/>
          <w:sz w:val="24"/>
          <w:szCs w:val="24"/>
        </w:rPr>
        <w:t>4</w:t>
      </w:r>
      <w:r w:rsidR="00114337" w:rsidRPr="007C7D0E">
        <w:rPr>
          <w:color w:val="auto"/>
          <w:sz w:val="24"/>
          <w:szCs w:val="24"/>
        </w:rPr>
        <w:t>.202</w:t>
      </w:r>
      <w:r w:rsidR="001C0818" w:rsidRPr="007C7D0E">
        <w:rPr>
          <w:color w:val="auto"/>
          <w:sz w:val="24"/>
          <w:szCs w:val="24"/>
        </w:rPr>
        <w:t>4 №</w:t>
      </w:r>
      <w:r w:rsidR="00B06ED0" w:rsidRPr="007C7D0E">
        <w:rPr>
          <w:color w:val="auto"/>
          <w:sz w:val="24"/>
          <w:szCs w:val="24"/>
        </w:rPr>
        <w:t xml:space="preserve"> </w:t>
      </w:r>
      <w:r w:rsidR="007C7D0E" w:rsidRPr="007C7D0E">
        <w:rPr>
          <w:color w:val="auto"/>
          <w:sz w:val="24"/>
          <w:szCs w:val="24"/>
        </w:rPr>
        <w:t>110</w:t>
      </w:r>
    </w:p>
    <w:p w:rsidR="009D5C64" w:rsidRDefault="009D5C64" w:rsidP="009D5C64">
      <w:pPr>
        <w:jc w:val="both"/>
        <w:rPr>
          <w:sz w:val="24"/>
          <w:szCs w:val="24"/>
        </w:rPr>
      </w:pPr>
    </w:p>
    <w:p w:rsidR="009D5C64" w:rsidRPr="00F25A64" w:rsidRDefault="009D5C64" w:rsidP="009D5C64">
      <w:pPr>
        <w:jc w:val="center"/>
        <w:rPr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>ИЗМЕНЕНИЯ,</w:t>
      </w:r>
    </w:p>
    <w:p w:rsidR="009D5C64" w:rsidRPr="00F25A64" w:rsidRDefault="009D5C64" w:rsidP="009D5C64">
      <w:pPr>
        <w:jc w:val="center"/>
        <w:rPr>
          <w:bCs/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 xml:space="preserve">которые вносятся в муниципальную программу </w:t>
      </w:r>
      <w:r w:rsidRPr="00F25A64">
        <w:rPr>
          <w:bCs/>
          <w:color w:val="auto"/>
          <w:sz w:val="24"/>
          <w:szCs w:val="24"/>
        </w:rPr>
        <w:t>«</w:t>
      </w:r>
      <w:r w:rsidR="00DE02C9">
        <w:rPr>
          <w:bCs/>
          <w:color w:val="auto"/>
          <w:sz w:val="24"/>
          <w:szCs w:val="24"/>
        </w:rPr>
        <w:t>Образование</w:t>
      </w:r>
      <w:r w:rsidRPr="00F25A64">
        <w:rPr>
          <w:bCs/>
          <w:color w:val="auto"/>
          <w:sz w:val="24"/>
          <w:szCs w:val="24"/>
        </w:rPr>
        <w:t>» на 2023-2027 годы</w:t>
      </w:r>
    </w:p>
    <w:p w:rsidR="009D5C64" w:rsidRPr="00F25A64" w:rsidRDefault="009D5C64" w:rsidP="009D5C64">
      <w:pPr>
        <w:pStyle w:val="ae"/>
      </w:pPr>
    </w:p>
    <w:p w:rsidR="009D5C64" w:rsidRPr="00F25A64" w:rsidRDefault="009D5C64" w:rsidP="009D5C64">
      <w:pPr>
        <w:pStyle w:val="ae"/>
        <w:numPr>
          <w:ilvl w:val="0"/>
          <w:numId w:val="14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В разделе «1. Паспорт </w:t>
      </w:r>
      <w:r w:rsidR="00387BCB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муниципальной 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программы «</w:t>
      </w:r>
      <w:r w:rsidR="00DE02C9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О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бразование»»:</w:t>
      </w:r>
    </w:p>
    <w:p w:rsidR="009D5C64" w:rsidRPr="00F25A64" w:rsidRDefault="009D5C64" w:rsidP="009D5C64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1" w:name="sub_101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годам:</w:t>
      </w:r>
      <w:bookmarkEnd w:id="1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 изложить в следующей редакции:</w:t>
      </w:r>
    </w:p>
    <w:p w:rsidR="009D5C64" w:rsidRPr="00F25A64" w:rsidRDefault="009D5C64" w:rsidP="009D5C64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  <w:gridCol w:w="1559"/>
        <w:gridCol w:w="1275"/>
        <w:gridCol w:w="1418"/>
        <w:gridCol w:w="1276"/>
        <w:gridCol w:w="1417"/>
        <w:gridCol w:w="1277"/>
      </w:tblGrid>
      <w:tr w:rsidR="00F25A64" w:rsidRPr="00F25A64" w:rsidTr="0086780A">
        <w:tc>
          <w:tcPr>
            <w:tcW w:w="6662" w:type="dxa"/>
            <w:vMerge w:val="restart"/>
          </w:tcPr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 xml:space="preserve">Источники финансирования муниципальной программы, </w:t>
            </w:r>
          </w:p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в том числе по годам:</w:t>
            </w:r>
          </w:p>
        </w:tc>
        <w:tc>
          <w:tcPr>
            <w:tcW w:w="8222" w:type="dxa"/>
            <w:gridSpan w:val="6"/>
          </w:tcPr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F25A64" w:rsidRPr="00F25A64" w:rsidTr="0086780A">
        <w:tc>
          <w:tcPr>
            <w:tcW w:w="6662" w:type="dxa"/>
            <w:vMerge/>
          </w:tcPr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559" w:type="dxa"/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Всего</w:t>
            </w:r>
          </w:p>
        </w:tc>
        <w:tc>
          <w:tcPr>
            <w:tcW w:w="1275" w:type="dxa"/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2023 год</w:t>
            </w:r>
          </w:p>
        </w:tc>
        <w:tc>
          <w:tcPr>
            <w:tcW w:w="1418" w:type="dxa"/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2024 год</w:t>
            </w:r>
          </w:p>
        </w:tc>
        <w:tc>
          <w:tcPr>
            <w:tcW w:w="1276" w:type="dxa"/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2025 год</w:t>
            </w:r>
          </w:p>
        </w:tc>
        <w:tc>
          <w:tcPr>
            <w:tcW w:w="1417" w:type="dxa"/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2026 год</w:t>
            </w:r>
          </w:p>
        </w:tc>
        <w:tc>
          <w:tcPr>
            <w:tcW w:w="1277" w:type="dxa"/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2027 год</w:t>
            </w:r>
          </w:p>
        </w:tc>
      </w:tr>
      <w:tr w:rsidR="00E6713E" w:rsidRPr="00A77BF5" w:rsidTr="007C7D0E">
        <w:tc>
          <w:tcPr>
            <w:tcW w:w="6662" w:type="dxa"/>
            <w:vAlign w:val="center"/>
          </w:tcPr>
          <w:p w:rsidR="00E6713E" w:rsidRPr="00460579" w:rsidRDefault="00E6713E" w:rsidP="00E6713E">
            <w:r w:rsidRPr="00460579">
              <w:t>Всего, в том числе</w:t>
            </w:r>
          </w:p>
        </w:tc>
        <w:tc>
          <w:tcPr>
            <w:tcW w:w="1559" w:type="dxa"/>
            <w:shd w:val="clear" w:color="auto" w:fill="auto"/>
          </w:tcPr>
          <w:p w:rsidR="00E6713E" w:rsidRPr="00E6713E" w:rsidRDefault="00E6713E" w:rsidP="00E6713E">
            <w:pPr>
              <w:jc w:val="center"/>
            </w:pPr>
            <w:r w:rsidRPr="00E6713E">
              <w:t>327534,96</w:t>
            </w:r>
          </w:p>
        </w:tc>
        <w:tc>
          <w:tcPr>
            <w:tcW w:w="1275" w:type="dxa"/>
            <w:shd w:val="clear" w:color="auto" w:fill="auto"/>
          </w:tcPr>
          <w:p w:rsidR="00E6713E" w:rsidRPr="00E6713E" w:rsidRDefault="00E6713E" w:rsidP="00E6713E">
            <w:pPr>
              <w:jc w:val="center"/>
            </w:pPr>
            <w:r w:rsidRPr="00E6713E">
              <w:t>70147,16</w:t>
            </w:r>
          </w:p>
        </w:tc>
        <w:tc>
          <w:tcPr>
            <w:tcW w:w="1418" w:type="dxa"/>
            <w:shd w:val="clear" w:color="auto" w:fill="auto"/>
          </w:tcPr>
          <w:p w:rsidR="00E6713E" w:rsidRPr="00E6713E" w:rsidRDefault="00E6713E" w:rsidP="00E6713E">
            <w:pPr>
              <w:jc w:val="center"/>
            </w:pPr>
            <w:r w:rsidRPr="00E6713E">
              <w:t>64890,21</w:t>
            </w:r>
          </w:p>
        </w:tc>
        <w:tc>
          <w:tcPr>
            <w:tcW w:w="1276" w:type="dxa"/>
            <w:shd w:val="clear" w:color="auto" w:fill="auto"/>
          </w:tcPr>
          <w:p w:rsidR="00E6713E" w:rsidRPr="00E6713E" w:rsidRDefault="00E6713E" w:rsidP="00E6713E">
            <w:pPr>
              <w:jc w:val="center"/>
            </w:pPr>
            <w:r w:rsidRPr="00E6713E">
              <w:t>61436,93</w:t>
            </w:r>
          </w:p>
        </w:tc>
        <w:tc>
          <w:tcPr>
            <w:tcW w:w="1417" w:type="dxa"/>
            <w:shd w:val="clear" w:color="auto" w:fill="auto"/>
          </w:tcPr>
          <w:p w:rsidR="00E6713E" w:rsidRPr="00E6713E" w:rsidRDefault="00E6713E" w:rsidP="00E6713E">
            <w:pPr>
              <w:jc w:val="center"/>
            </w:pPr>
            <w:r w:rsidRPr="00E6713E">
              <w:t>61331,34</w:t>
            </w:r>
          </w:p>
        </w:tc>
        <w:tc>
          <w:tcPr>
            <w:tcW w:w="1277" w:type="dxa"/>
            <w:shd w:val="clear" w:color="auto" w:fill="auto"/>
          </w:tcPr>
          <w:p w:rsidR="00E6713E" w:rsidRPr="00E6713E" w:rsidRDefault="00E6713E" w:rsidP="00E6713E">
            <w:pPr>
              <w:jc w:val="center"/>
            </w:pPr>
            <w:r w:rsidRPr="00E6713E">
              <w:t>69729,31</w:t>
            </w:r>
          </w:p>
        </w:tc>
      </w:tr>
      <w:tr w:rsidR="00E6713E" w:rsidRPr="00A77BF5" w:rsidTr="007C7D0E">
        <w:trPr>
          <w:trHeight w:val="316"/>
        </w:trPr>
        <w:tc>
          <w:tcPr>
            <w:tcW w:w="6662" w:type="dxa"/>
            <w:vAlign w:val="center"/>
          </w:tcPr>
          <w:p w:rsidR="00E6713E" w:rsidRPr="00460579" w:rsidRDefault="00E6713E" w:rsidP="00E6713E">
            <w:r w:rsidRPr="00460579">
              <w:t>Средства бюджета муниципального образования</w:t>
            </w:r>
          </w:p>
        </w:tc>
        <w:tc>
          <w:tcPr>
            <w:tcW w:w="1559" w:type="dxa"/>
            <w:shd w:val="clear" w:color="auto" w:fill="auto"/>
          </w:tcPr>
          <w:p w:rsidR="00E6713E" w:rsidRPr="00E6713E" w:rsidRDefault="00E6713E" w:rsidP="00E6713E">
            <w:pPr>
              <w:jc w:val="center"/>
            </w:pPr>
            <w:r w:rsidRPr="00E6713E">
              <w:t>95595,63</w:t>
            </w:r>
          </w:p>
        </w:tc>
        <w:tc>
          <w:tcPr>
            <w:tcW w:w="1275" w:type="dxa"/>
            <w:shd w:val="clear" w:color="auto" w:fill="auto"/>
          </w:tcPr>
          <w:p w:rsidR="00E6713E" w:rsidRPr="00E6713E" w:rsidRDefault="00E6713E" w:rsidP="00E6713E">
            <w:pPr>
              <w:jc w:val="center"/>
            </w:pPr>
            <w:r w:rsidRPr="00E6713E">
              <w:t>23059,74</w:t>
            </w:r>
          </w:p>
        </w:tc>
        <w:tc>
          <w:tcPr>
            <w:tcW w:w="1418" w:type="dxa"/>
            <w:shd w:val="clear" w:color="auto" w:fill="auto"/>
          </w:tcPr>
          <w:p w:rsidR="00E6713E" w:rsidRPr="00E6713E" w:rsidRDefault="00E6713E" w:rsidP="00E6713E">
            <w:pPr>
              <w:jc w:val="center"/>
            </w:pPr>
            <w:r w:rsidRPr="00E6713E">
              <w:t>18655,38</w:t>
            </w:r>
          </w:p>
        </w:tc>
        <w:tc>
          <w:tcPr>
            <w:tcW w:w="1276" w:type="dxa"/>
            <w:shd w:val="clear" w:color="auto" w:fill="auto"/>
          </w:tcPr>
          <w:p w:rsidR="00E6713E" w:rsidRPr="00E6713E" w:rsidRDefault="00E6713E" w:rsidP="00E6713E">
            <w:pPr>
              <w:jc w:val="center"/>
            </w:pPr>
            <w:r w:rsidRPr="00E6713E">
              <w:t>16467,90</w:t>
            </w:r>
          </w:p>
        </w:tc>
        <w:tc>
          <w:tcPr>
            <w:tcW w:w="1417" w:type="dxa"/>
            <w:shd w:val="clear" w:color="auto" w:fill="auto"/>
          </w:tcPr>
          <w:p w:rsidR="00E6713E" w:rsidRPr="00E6713E" w:rsidRDefault="00E6713E" w:rsidP="00E6713E">
            <w:pPr>
              <w:jc w:val="center"/>
            </w:pPr>
            <w:r w:rsidRPr="00E6713E">
              <w:t>16291,21</w:t>
            </w:r>
          </w:p>
        </w:tc>
        <w:tc>
          <w:tcPr>
            <w:tcW w:w="1277" w:type="dxa"/>
            <w:shd w:val="clear" w:color="auto" w:fill="auto"/>
          </w:tcPr>
          <w:p w:rsidR="00E6713E" w:rsidRPr="00E6713E" w:rsidRDefault="00E6713E" w:rsidP="00E6713E">
            <w:pPr>
              <w:jc w:val="center"/>
            </w:pPr>
            <w:r w:rsidRPr="00E6713E">
              <w:t>21121,41</w:t>
            </w:r>
          </w:p>
        </w:tc>
      </w:tr>
      <w:tr w:rsidR="00E6713E" w:rsidRPr="00A77BF5" w:rsidTr="007C7D0E">
        <w:tc>
          <w:tcPr>
            <w:tcW w:w="6662" w:type="dxa"/>
            <w:vAlign w:val="center"/>
          </w:tcPr>
          <w:p w:rsidR="00E6713E" w:rsidRPr="00460579" w:rsidRDefault="00E6713E" w:rsidP="00E6713E">
            <w:r w:rsidRPr="00460579">
              <w:t>Средства бюджета Московской области</w:t>
            </w:r>
          </w:p>
        </w:tc>
        <w:tc>
          <w:tcPr>
            <w:tcW w:w="1559" w:type="dxa"/>
            <w:shd w:val="clear" w:color="auto" w:fill="auto"/>
          </w:tcPr>
          <w:p w:rsidR="00E6713E" w:rsidRPr="00E6713E" w:rsidRDefault="00E6713E" w:rsidP="00E6713E">
            <w:pPr>
              <w:jc w:val="center"/>
            </w:pPr>
            <w:r w:rsidRPr="00E6713E">
              <w:t>218910,46</w:t>
            </w:r>
          </w:p>
        </w:tc>
        <w:tc>
          <w:tcPr>
            <w:tcW w:w="1275" w:type="dxa"/>
            <w:shd w:val="clear" w:color="auto" w:fill="auto"/>
          </w:tcPr>
          <w:p w:rsidR="00E6713E" w:rsidRPr="00E6713E" w:rsidRDefault="00E6713E" w:rsidP="00E6713E">
            <w:pPr>
              <w:jc w:val="center"/>
            </w:pPr>
            <w:r w:rsidRPr="00E6713E">
              <w:t>43461,55</w:t>
            </w:r>
          </w:p>
        </w:tc>
        <w:tc>
          <w:tcPr>
            <w:tcW w:w="1418" w:type="dxa"/>
            <w:shd w:val="clear" w:color="auto" w:fill="auto"/>
          </w:tcPr>
          <w:p w:rsidR="00E6713E" w:rsidRPr="00E6713E" w:rsidRDefault="00E6713E" w:rsidP="00E6713E">
            <w:pPr>
              <w:jc w:val="center"/>
            </w:pPr>
            <w:r w:rsidRPr="00E6713E">
              <w:t>43807,69</w:t>
            </w:r>
          </w:p>
        </w:tc>
        <w:tc>
          <w:tcPr>
            <w:tcW w:w="1276" w:type="dxa"/>
            <w:shd w:val="clear" w:color="auto" w:fill="auto"/>
          </w:tcPr>
          <w:p w:rsidR="00E6713E" w:rsidRPr="00E6713E" w:rsidRDefault="00E6713E" w:rsidP="00E6713E">
            <w:pPr>
              <w:jc w:val="center"/>
            </w:pPr>
            <w:r w:rsidRPr="00E6713E">
              <w:t>42523,39</w:t>
            </w:r>
          </w:p>
        </w:tc>
        <w:tc>
          <w:tcPr>
            <w:tcW w:w="1417" w:type="dxa"/>
            <w:shd w:val="clear" w:color="auto" w:fill="auto"/>
          </w:tcPr>
          <w:p w:rsidR="00E6713E" w:rsidRPr="00E6713E" w:rsidRDefault="00E6713E" w:rsidP="00E6713E">
            <w:pPr>
              <w:jc w:val="center"/>
            </w:pPr>
            <w:r w:rsidRPr="00E6713E">
              <w:t>42729,86</w:t>
            </w:r>
          </w:p>
        </w:tc>
        <w:tc>
          <w:tcPr>
            <w:tcW w:w="1277" w:type="dxa"/>
            <w:shd w:val="clear" w:color="auto" w:fill="auto"/>
          </w:tcPr>
          <w:p w:rsidR="00E6713E" w:rsidRPr="00E6713E" w:rsidRDefault="00E6713E" w:rsidP="00E6713E">
            <w:pPr>
              <w:jc w:val="center"/>
            </w:pPr>
            <w:r w:rsidRPr="00E6713E">
              <w:t>46387,96</w:t>
            </w:r>
          </w:p>
        </w:tc>
      </w:tr>
      <w:tr w:rsidR="00E6713E" w:rsidRPr="00A77BF5" w:rsidTr="007C7D0E">
        <w:tc>
          <w:tcPr>
            <w:tcW w:w="6662" w:type="dxa"/>
            <w:vAlign w:val="center"/>
          </w:tcPr>
          <w:p w:rsidR="00E6713E" w:rsidRPr="00460579" w:rsidRDefault="00E6713E" w:rsidP="00E6713E">
            <w:r w:rsidRPr="00460579">
              <w:t>Средства федерального бюджета</w:t>
            </w:r>
          </w:p>
        </w:tc>
        <w:tc>
          <w:tcPr>
            <w:tcW w:w="1559" w:type="dxa"/>
            <w:shd w:val="clear" w:color="auto" w:fill="auto"/>
          </w:tcPr>
          <w:p w:rsidR="00E6713E" w:rsidRPr="00E6713E" w:rsidRDefault="00E6713E" w:rsidP="00E6713E">
            <w:pPr>
              <w:jc w:val="center"/>
            </w:pPr>
            <w:r w:rsidRPr="00E6713E">
              <w:t>13028,87</w:t>
            </w:r>
          </w:p>
        </w:tc>
        <w:tc>
          <w:tcPr>
            <w:tcW w:w="1275" w:type="dxa"/>
            <w:shd w:val="clear" w:color="auto" w:fill="auto"/>
          </w:tcPr>
          <w:p w:rsidR="00E6713E" w:rsidRPr="00E6713E" w:rsidRDefault="00E6713E" w:rsidP="00E6713E">
            <w:pPr>
              <w:jc w:val="center"/>
            </w:pPr>
            <w:r w:rsidRPr="00E6713E">
              <w:t>3625,87</w:t>
            </w:r>
          </w:p>
        </w:tc>
        <w:tc>
          <w:tcPr>
            <w:tcW w:w="1418" w:type="dxa"/>
            <w:shd w:val="clear" w:color="auto" w:fill="auto"/>
          </w:tcPr>
          <w:p w:rsidR="00E6713E" w:rsidRPr="00E6713E" w:rsidRDefault="00E6713E" w:rsidP="00E6713E">
            <w:pPr>
              <w:jc w:val="center"/>
            </w:pPr>
            <w:r w:rsidRPr="00E6713E">
              <w:t>2427,14</w:t>
            </w:r>
          </w:p>
        </w:tc>
        <w:tc>
          <w:tcPr>
            <w:tcW w:w="1276" w:type="dxa"/>
            <w:shd w:val="clear" w:color="auto" w:fill="auto"/>
          </w:tcPr>
          <w:p w:rsidR="00E6713E" w:rsidRPr="00E6713E" w:rsidRDefault="00E6713E" w:rsidP="00E6713E">
            <w:pPr>
              <w:jc w:val="center"/>
            </w:pPr>
            <w:r w:rsidRPr="00E6713E">
              <w:t>2445,64</w:t>
            </w:r>
          </w:p>
        </w:tc>
        <w:tc>
          <w:tcPr>
            <w:tcW w:w="1417" w:type="dxa"/>
            <w:shd w:val="clear" w:color="auto" w:fill="auto"/>
          </w:tcPr>
          <w:p w:rsidR="00E6713E" w:rsidRPr="00E6713E" w:rsidRDefault="00E6713E" w:rsidP="00E6713E">
            <w:pPr>
              <w:jc w:val="center"/>
            </w:pPr>
            <w:r w:rsidRPr="00E6713E">
              <w:t>2310,28</w:t>
            </w:r>
          </w:p>
        </w:tc>
        <w:tc>
          <w:tcPr>
            <w:tcW w:w="1277" w:type="dxa"/>
            <w:shd w:val="clear" w:color="auto" w:fill="auto"/>
          </w:tcPr>
          <w:p w:rsidR="00E6713E" w:rsidRPr="00E6713E" w:rsidRDefault="00E6713E" w:rsidP="00E6713E">
            <w:pPr>
              <w:jc w:val="center"/>
            </w:pPr>
            <w:r w:rsidRPr="00E6713E">
              <w:t>2219,94</w:t>
            </w:r>
          </w:p>
        </w:tc>
      </w:tr>
    </w:tbl>
    <w:p w:rsidR="009D5C64" w:rsidRDefault="009D5C64" w:rsidP="009D5C64">
      <w:pPr>
        <w:pStyle w:val="ae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9D5C64" w:rsidRPr="00171EB7" w:rsidRDefault="009D5C64" w:rsidP="00F25A64">
      <w:pPr>
        <w:tabs>
          <w:tab w:val="left" w:pos="567"/>
        </w:tabs>
        <w:jc w:val="both"/>
        <w:rPr>
          <w:color w:val="FF0000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171EB7">
        <w:rPr>
          <w:rFonts w:eastAsia="Calibri"/>
          <w:color w:val="FF0000"/>
          <w:kern w:val="0"/>
          <w:sz w:val="24"/>
          <w:szCs w:val="24"/>
        </w:rPr>
        <w:tab/>
      </w:r>
    </w:p>
    <w:p w:rsidR="00F25A64" w:rsidRDefault="00E6713E" w:rsidP="00E6713E">
      <w:pPr>
        <w:pStyle w:val="ae"/>
        <w:numPr>
          <w:ilvl w:val="0"/>
          <w:numId w:val="14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Р</w:t>
      </w:r>
      <w:r w:rsidR="00C15C2A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аздел 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4</w:t>
      </w:r>
      <w:r w:rsidR="00C15C2A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«</w:t>
      </w:r>
      <w:r w:rsidRPr="00E6713E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Целевые показатели муниципальной программы ЗАТО городской округ Молодёжный «Образование»</w:t>
      </w:r>
      <w:r w:rsidR="00C15C2A" w:rsidRPr="00E6713E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изложить в </w:t>
      </w:r>
      <w:r w:rsidR="0021552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следующей</w:t>
      </w:r>
      <w:r w:rsidR="0021552F" w:rsidRPr="00394697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редакции:</w:t>
      </w:r>
    </w:p>
    <w:p w:rsidR="00E6713E" w:rsidRPr="00E6713E" w:rsidRDefault="00E6713E" w:rsidP="00E6713E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4872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088"/>
        <w:gridCol w:w="1945"/>
        <w:gridCol w:w="1095"/>
        <w:gridCol w:w="972"/>
        <w:gridCol w:w="739"/>
        <w:gridCol w:w="655"/>
        <w:gridCol w:w="610"/>
        <w:gridCol w:w="610"/>
        <w:gridCol w:w="613"/>
        <w:gridCol w:w="3922"/>
      </w:tblGrid>
      <w:tr w:rsidR="005A1B4E" w:rsidRPr="00E6713E" w:rsidTr="005A1B4E">
        <w:trPr>
          <w:trHeight w:val="375"/>
        </w:trPr>
        <w:tc>
          <w:tcPr>
            <w:tcW w:w="237" w:type="pct"/>
            <w:vMerge w:val="restar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№</w:t>
            </w:r>
            <w:r w:rsidRPr="00E6713E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032" w:type="pct"/>
            <w:vMerge w:val="restar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650" w:type="pct"/>
            <w:vMerge w:val="restar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Тип показателя</w:t>
            </w:r>
          </w:p>
        </w:tc>
        <w:tc>
          <w:tcPr>
            <w:tcW w:w="366" w:type="pct"/>
            <w:vMerge w:val="restar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1079" w:type="pct"/>
            <w:gridSpan w:val="5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Планируемое значение по годам реализации</w:t>
            </w:r>
          </w:p>
        </w:tc>
        <w:tc>
          <w:tcPr>
            <w:tcW w:w="1311" w:type="pct"/>
            <w:vMerge w:val="restar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5A1B4E" w:rsidRPr="00E6713E" w:rsidTr="005A1B4E">
        <w:trPr>
          <w:trHeight w:val="579"/>
        </w:trPr>
        <w:tc>
          <w:tcPr>
            <w:tcW w:w="237" w:type="pct"/>
            <w:vMerge/>
            <w:vAlign w:val="center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</w:p>
        </w:tc>
        <w:tc>
          <w:tcPr>
            <w:tcW w:w="1032" w:type="pct"/>
            <w:vMerge/>
            <w:vAlign w:val="center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</w:p>
        </w:tc>
        <w:tc>
          <w:tcPr>
            <w:tcW w:w="325" w:type="pct"/>
            <w:vMerge/>
            <w:vAlign w:val="center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2023 год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2024 год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2025 год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2026 год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2027 год</w:t>
            </w:r>
          </w:p>
        </w:tc>
        <w:tc>
          <w:tcPr>
            <w:tcW w:w="1311" w:type="pct"/>
            <w:vMerge/>
            <w:vAlign w:val="center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</w:p>
        </w:tc>
      </w:tr>
      <w:tr w:rsidR="005A1B4E" w:rsidRPr="00E6713E" w:rsidTr="005A1B4E">
        <w:trPr>
          <w:trHeight w:val="375"/>
        </w:trPr>
        <w:tc>
          <w:tcPr>
            <w:tcW w:w="237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2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3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4</w:t>
            </w: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5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7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8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9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</w:t>
            </w:r>
          </w:p>
        </w:tc>
        <w:tc>
          <w:tcPr>
            <w:tcW w:w="1311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11</w:t>
            </w:r>
          </w:p>
        </w:tc>
      </w:tr>
      <w:tr w:rsidR="005A1B4E" w:rsidRPr="00E6713E" w:rsidTr="005A1B4E">
        <w:trPr>
          <w:trHeight w:val="375"/>
        </w:trPr>
        <w:tc>
          <w:tcPr>
            <w:tcW w:w="237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</w:t>
            </w:r>
          </w:p>
        </w:tc>
        <w:tc>
          <w:tcPr>
            <w:tcW w:w="4763" w:type="pct"/>
            <w:gridSpan w:val="10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Подпрограмма I «Общее образование»</w:t>
            </w:r>
          </w:p>
        </w:tc>
      </w:tr>
      <w:tr w:rsidR="005A1B4E" w:rsidRPr="00E6713E" w:rsidTr="005A1B4E">
        <w:trPr>
          <w:trHeight w:val="3000"/>
        </w:trPr>
        <w:tc>
          <w:tcPr>
            <w:tcW w:w="237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lastRenderedPageBreak/>
              <w:t>1.1</w:t>
            </w:r>
          </w:p>
        </w:tc>
        <w:tc>
          <w:tcPr>
            <w:tcW w:w="1032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650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 xml:space="preserve">Указ Президента Российской Федерации </w:t>
            </w:r>
            <w:r w:rsidRPr="00E6713E">
              <w:rPr>
                <w:b/>
                <w:bCs/>
                <w:sz w:val="18"/>
                <w:szCs w:val="18"/>
              </w:rPr>
              <w:t>Приоритетный</w:t>
            </w:r>
          </w:p>
        </w:tc>
        <w:tc>
          <w:tcPr>
            <w:tcW w:w="366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%</w:t>
            </w:r>
          </w:p>
        </w:tc>
        <w:tc>
          <w:tcPr>
            <w:tcW w:w="325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47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19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04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04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05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1311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Мероприятие 01.01.</w:t>
            </w:r>
            <w:r w:rsidRPr="00E6713E">
              <w:rPr>
                <w:sz w:val="18"/>
                <w:szCs w:val="18"/>
              </w:rPr>
              <w:br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</w:tr>
      <w:tr w:rsidR="005A1B4E" w:rsidRPr="00E6713E" w:rsidTr="005A1B4E">
        <w:trPr>
          <w:trHeight w:val="8190"/>
        </w:trPr>
        <w:tc>
          <w:tcPr>
            <w:tcW w:w="237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lastRenderedPageBreak/>
              <w:t>1.2</w:t>
            </w:r>
          </w:p>
        </w:tc>
        <w:tc>
          <w:tcPr>
            <w:tcW w:w="1032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 общеобразовательных организациях в Московской области</w:t>
            </w:r>
          </w:p>
        </w:tc>
        <w:tc>
          <w:tcPr>
            <w:tcW w:w="650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 xml:space="preserve">Указ Президента Российской Федерации </w:t>
            </w:r>
            <w:r w:rsidRPr="00E6713E">
              <w:rPr>
                <w:b/>
                <w:bCs/>
                <w:sz w:val="18"/>
                <w:szCs w:val="18"/>
              </w:rPr>
              <w:t>Приоритетный</w:t>
            </w:r>
          </w:p>
        </w:tc>
        <w:tc>
          <w:tcPr>
            <w:tcW w:w="366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%</w:t>
            </w:r>
          </w:p>
        </w:tc>
        <w:tc>
          <w:tcPr>
            <w:tcW w:w="325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103,7</w:t>
            </w:r>
          </w:p>
        </w:tc>
        <w:tc>
          <w:tcPr>
            <w:tcW w:w="247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101,50</w:t>
            </w:r>
          </w:p>
        </w:tc>
        <w:tc>
          <w:tcPr>
            <w:tcW w:w="219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04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04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05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1311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Мероприятие 01.07.</w:t>
            </w:r>
            <w:r w:rsidRPr="00E6713E">
              <w:rPr>
                <w:sz w:val="18"/>
                <w:szCs w:val="18"/>
              </w:rPr>
              <w:br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5A1B4E" w:rsidRPr="00E6713E" w:rsidTr="005A1B4E">
        <w:trPr>
          <w:trHeight w:val="8190"/>
        </w:trPr>
        <w:tc>
          <w:tcPr>
            <w:tcW w:w="237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lastRenderedPageBreak/>
              <w:t>1.3</w:t>
            </w:r>
          </w:p>
        </w:tc>
        <w:tc>
          <w:tcPr>
            <w:tcW w:w="1032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 трудовой деятельности</w:t>
            </w:r>
          </w:p>
        </w:tc>
        <w:tc>
          <w:tcPr>
            <w:tcW w:w="650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 xml:space="preserve">Указ Президента Российской Федерации </w:t>
            </w:r>
            <w:r w:rsidRPr="00E6713E">
              <w:rPr>
                <w:b/>
                <w:bCs/>
                <w:sz w:val="18"/>
                <w:szCs w:val="18"/>
              </w:rPr>
              <w:t>Приоритетный</w:t>
            </w:r>
          </w:p>
        </w:tc>
        <w:tc>
          <w:tcPr>
            <w:tcW w:w="366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%</w:t>
            </w:r>
          </w:p>
        </w:tc>
        <w:tc>
          <w:tcPr>
            <w:tcW w:w="325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115</w:t>
            </w:r>
          </w:p>
        </w:tc>
        <w:tc>
          <w:tcPr>
            <w:tcW w:w="247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108,10</w:t>
            </w:r>
          </w:p>
        </w:tc>
        <w:tc>
          <w:tcPr>
            <w:tcW w:w="219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114,8</w:t>
            </w:r>
          </w:p>
        </w:tc>
        <w:tc>
          <w:tcPr>
            <w:tcW w:w="204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04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05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1311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Мероприятие 01.07.</w:t>
            </w:r>
            <w:r w:rsidRPr="00E6713E">
              <w:rPr>
                <w:sz w:val="18"/>
                <w:szCs w:val="18"/>
              </w:rPr>
              <w:br w:type="page"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5A1B4E" w:rsidRPr="00E6713E" w:rsidTr="005A1B4E">
        <w:trPr>
          <w:trHeight w:val="1975"/>
        </w:trPr>
        <w:tc>
          <w:tcPr>
            <w:tcW w:w="237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lastRenderedPageBreak/>
              <w:t>1.4</w:t>
            </w:r>
          </w:p>
        </w:tc>
        <w:tc>
          <w:tcPr>
            <w:tcW w:w="1032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50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 xml:space="preserve">Соглашение с ФОИВ </w:t>
            </w:r>
            <w:r w:rsidRPr="00E6713E">
              <w:rPr>
                <w:b/>
                <w:bCs/>
                <w:sz w:val="18"/>
                <w:szCs w:val="18"/>
              </w:rPr>
              <w:t>Приоритетный</w:t>
            </w:r>
          </w:p>
        </w:tc>
        <w:tc>
          <w:tcPr>
            <w:tcW w:w="366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%</w:t>
            </w:r>
          </w:p>
        </w:tc>
        <w:tc>
          <w:tcPr>
            <w:tcW w:w="325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47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19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04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04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05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1311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Мероприятие 02.08.</w:t>
            </w:r>
            <w:r w:rsidRPr="00E6713E">
              <w:rPr>
                <w:sz w:val="18"/>
                <w:szCs w:val="18"/>
              </w:rPr>
              <w:br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5A1B4E" w:rsidRPr="00E6713E" w:rsidTr="005A1B4E">
        <w:trPr>
          <w:trHeight w:val="1283"/>
        </w:trPr>
        <w:tc>
          <w:tcPr>
            <w:tcW w:w="237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1.5</w:t>
            </w:r>
          </w:p>
        </w:tc>
        <w:tc>
          <w:tcPr>
            <w:tcW w:w="1032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Доля выпускников текущего года, набравших 250 баллов и более по 3 предметам, к общему количеству выпускников текущего года, сдававших ЕГЭ по 3 и более предметам</w:t>
            </w:r>
          </w:p>
        </w:tc>
        <w:tc>
          <w:tcPr>
            <w:tcW w:w="650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 xml:space="preserve">Отраслевой показатель </w:t>
            </w:r>
            <w:r w:rsidRPr="00E6713E">
              <w:rPr>
                <w:b/>
                <w:bCs/>
                <w:sz w:val="18"/>
                <w:szCs w:val="18"/>
              </w:rPr>
              <w:t>Приоритетный</w:t>
            </w:r>
          </w:p>
        </w:tc>
        <w:tc>
          <w:tcPr>
            <w:tcW w:w="366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%</w:t>
            </w:r>
          </w:p>
        </w:tc>
        <w:tc>
          <w:tcPr>
            <w:tcW w:w="325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0</w:t>
            </w:r>
          </w:p>
        </w:tc>
        <w:tc>
          <w:tcPr>
            <w:tcW w:w="247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5,28</w:t>
            </w:r>
          </w:p>
        </w:tc>
        <w:tc>
          <w:tcPr>
            <w:tcW w:w="219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5,3</w:t>
            </w:r>
          </w:p>
        </w:tc>
        <w:tc>
          <w:tcPr>
            <w:tcW w:w="204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5,31</w:t>
            </w:r>
          </w:p>
        </w:tc>
        <w:tc>
          <w:tcPr>
            <w:tcW w:w="204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6,08</w:t>
            </w:r>
          </w:p>
        </w:tc>
        <w:tc>
          <w:tcPr>
            <w:tcW w:w="205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6,08</w:t>
            </w:r>
          </w:p>
        </w:tc>
        <w:tc>
          <w:tcPr>
            <w:tcW w:w="1311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Мероприятие 04.01.</w:t>
            </w:r>
            <w:r w:rsidRPr="00E6713E">
              <w:rPr>
                <w:sz w:val="18"/>
                <w:szCs w:val="18"/>
              </w:rPr>
              <w:br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</w:tr>
      <w:tr w:rsidR="005A1B4E" w:rsidRPr="00E6713E" w:rsidTr="005A1B4E">
        <w:trPr>
          <w:trHeight w:val="1081"/>
        </w:trPr>
        <w:tc>
          <w:tcPr>
            <w:tcW w:w="237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1.11</w:t>
            </w:r>
          </w:p>
        </w:tc>
        <w:tc>
          <w:tcPr>
            <w:tcW w:w="1032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650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 xml:space="preserve">Соглашение с ФОИВ по федеральному проекту «Современная школа» </w:t>
            </w:r>
            <w:r w:rsidRPr="00E6713E">
              <w:rPr>
                <w:b/>
                <w:bCs/>
                <w:sz w:val="18"/>
                <w:szCs w:val="18"/>
              </w:rPr>
              <w:t>Приоритетный</w:t>
            </w:r>
          </w:p>
        </w:tc>
        <w:tc>
          <w:tcPr>
            <w:tcW w:w="366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единица</w:t>
            </w:r>
          </w:p>
        </w:tc>
        <w:tc>
          <w:tcPr>
            <w:tcW w:w="325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-</w:t>
            </w:r>
          </w:p>
        </w:tc>
        <w:tc>
          <w:tcPr>
            <w:tcW w:w="247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</w:t>
            </w:r>
          </w:p>
        </w:tc>
        <w:tc>
          <w:tcPr>
            <w:tcW w:w="219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-</w:t>
            </w:r>
          </w:p>
        </w:tc>
        <w:tc>
          <w:tcPr>
            <w:tcW w:w="204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-</w:t>
            </w:r>
          </w:p>
        </w:tc>
        <w:tc>
          <w:tcPr>
            <w:tcW w:w="204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-</w:t>
            </w:r>
          </w:p>
        </w:tc>
        <w:tc>
          <w:tcPr>
            <w:tcW w:w="1311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Мероприятие Е1.01.</w:t>
            </w:r>
            <w:r w:rsidRPr="00E6713E">
              <w:rPr>
                <w:sz w:val="18"/>
                <w:szCs w:val="18"/>
              </w:rPr>
              <w:br w:type="page"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</w:tr>
      <w:tr w:rsidR="005A1B4E" w:rsidRPr="00E6713E" w:rsidTr="005A1B4E">
        <w:trPr>
          <w:trHeight w:val="2278"/>
        </w:trPr>
        <w:tc>
          <w:tcPr>
            <w:tcW w:w="237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1.15</w:t>
            </w:r>
          </w:p>
        </w:tc>
        <w:tc>
          <w:tcPr>
            <w:tcW w:w="1032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Доступность дошкольного образования для детей в возрасте до 3-х лет</w:t>
            </w:r>
          </w:p>
        </w:tc>
        <w:tc>
          <w:tcPr>
            <w:tcW w:w="650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 xml:space="preserve">Соглашение с ФОИВ по федеральному проекту «Содействие занятости» </w:t>
            </w:r>
            <w:r w:rsidRPr="00E6713E">
              <w:rPr>
                <w:b/>
                <w:bCs/>
                <w:sz w:val="18"/>
                <w:szCs w:val="18"/>
              </w:rPr>
              <w:t>Приоритетный</w:t>
            </w:r>
          </w:p>
        </w:tc>
        <w:tc>
          <w:tcPr>
            <w:tcW w:w="366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%</w:t>
            </w:r>
          </w:p>
        </w:tc>
        <w:tc>
          <w:tcPr>
            <w:tcW w:w="325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47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19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04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04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05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1311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 xml:space="preserve">Мероприятие Р2.02. </w:t>
            </w:r>
            <w:r w:rsidRPr="00E6713E">
              <w:rPr>
                <w:sz w:val="18"/>
                <w:szCs w:val="18"/>
              </w:rPr>
              <w:br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5A1B4E" w:rsidRPr="00E6713E" w:rsidTr="005A1B4E">
        <w:trPr>
          <w:trHeight w:val="375"/>
        </w:trPr>
        <w:tc>
          <w:tcPr>
            <w:tcW w:w="237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2</w:t>
            </w:r>
          </w:p>
        </w:tc>
        <w:tc>
          <w:tcPr>
            <w:tcW w:w="4763" w:type="pct"/>
            <w:gridSpan w:val="10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Подпрограмма II «Дополнительное образование, воспитание и психолого-социальное сопровождение детей»</w:t>
            </w:r>
          </w:p>
        </w:tc>
      </w:tr>
      <w:tr w:rsidR="005A1B4E" w:rsidRPr="00E6713E" w:rsidTr="005A1B4E">
        <w:trPr>
          <w:trHeight w:val="1549"/>
        </w:trPr>
        <w:tc>
          <w:tcPr>
            <w:tcW w:w="237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2.1</w:t>
            </w:r>
          </w:p>
        </w:tc>
        <w:tc>
          <w:tcPr>
            <w:tcW w:w="1032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 Московской области</w:t>
            </w:r>
          </w:p>
        </w:tc>
        <w:tc>
          <w:tcPr>
            <w:tcW w:w="650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 xml:space="preserve">Указ Президента Российской Федерации </w:t>
            </w:r>
            <w:r w:rsidRPr="00E6713E">
              <w:rPr>
                <w:b/>
                <w:bCs/>
                <w:sz w:val="18"/>
                <w:szCs w:val="18"/>
              </w:rPr>
              <w:t>Приоритетный</w:t>
            </w:r>
          </w:p>
        </w:tc>
        <w:tc>
          <w:tcPr>
            <w:tcW w:w="366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%</w:t>
            </w:r>
          </w:p>
        </w:tc>
        <w:tc>
          <w:tcPr>
            <w:tcW w:w="325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47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19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04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04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205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100</w:t>
            </w:r>
          </w:p>
        </w:tc>
        <w:tc>
          <w:tcPr>
            <w:tcW w:w="1311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Мероприятие 02.01. 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</w:tr>
      <w:tr w:rsidR="005A1B4E" w:rsidRPr="00E6713E" w:rsidTr="005A1B4E">
        <w:trPr>
          <w:trHeight w:val="952"/>
        </w:trPr>
        <w:tc>
          <w:tcPr>
            <w:tcW w:w="237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lastRenderedPageBreak/>
              <w:t>2.2</w:t>
            </w:r>
          </w:p>
        </w:tc>
        <w:tc>
          <w:tcPr>
            <w:tcW w:w="1032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Доля детей в возрасте от 5 до 18 лет, охваченных дополнительным образованием</w:t>
            </w:r>
          </w:p>
        </w:tc>
        <w:tc>
          <w:tcPr>
            <w:tcW w:w="650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 xml:space="preserve">Соглашение с ФОИВ по федеральному проекту «Успех каждого ребенка» </w:t>
            </w:r>
            <w:r w:rsidRPr="00E6713E">
              <w:rPr>
                <w:b/>
                <w:bCs/>
                <w:sz w:val="18"/>
                <w:szCs w:val="18"/>
              </w:rPr>
              <w:t>Приоритетный</w:t>
            </w:r>
          </w:p>
        </w:tc>
        <w:tc>
          <w:tcPr>
            <w:tcW w:w="366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%</w:t>
            </w:r>
          </w:p>
        </w:tc>
        <w:tc>
          <w:tcPr>
            <w:tcW w:w="325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80</w:t>
            </w:r>
          </w:p>
        </w:tc>
        <w:tc>
          <w:tcPr>
            <w:tcW w:w="247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83,9</w:t>
            </w:r>
          </w:p>
        </w:tc>
        <w:tc>
          <w:tcPr>
            <w:tcW w:w="219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83,9</w:t>
            </w:r>
          </w:p>
        </w:tc>
        <w:tc>
          <w:tcPr>
            <w:tcW w:w="204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83,9</w:t>
            </w:r>
          </w:p>
        </w:tc>
        <w:tc>
          <w:tcPr>
            <w:tcW w:w="204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83,9</w:t>
            </w:r>
          </w:p>
        </w:tc>
        <w:tc>
          <w:tcPr>
            <w:tcW w:w="205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83,9</w:t>
            </w:r>
          </w:p>
        </w:tc>
        <w:tc>
          <w:tcPr>
            <w:tcW w:w="1311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Мероприятие Е1.01.</w:t>
            </w:r>
            <w:r w:rsidRPr="00E6713E">
              <w:rPr>
                <w:sz w:val="18"/>
                <w:szCs w:val="18"/>
              </w:rPr>
              <w:br/>
              <w:t>Создание детского технопарка «</w:t>
            </w:r>
            <w:proofErr w:type="spellStart"/>
            <w:r w:rsidRPr="00E6713E">
              <w:rPr>
                <w:sz w:val="18"/>
                <w:szCs w:val="18"/>
              </w:rPr>
              <w:t>Кванториум</w:t>
            </w:r>
            <w:proofErr w:type="spellEnd"/>
            <w:r w:rsidRPr="00E6713E">
              <w:rPr>
                <w:sz w:val="18"/>
                <w:szCs w:val="18"/>
              </w:rPr>
              <w:t>»</w:t>
            </w:r>
          </w:p>
          <w:p w:rsidR="00E6713E" w:rsidRPr="00E6713E" w:rsidRDefault="00E6713E" w:rsidP="007C7D0E">
            <w:pPr>
              <w:rPr>
                <w:sz w:val="18"/>
                <w:szCs w:val="18"/>
              </w:rPr>
            </w:pPr>
          </w:p>
        </w:tc>
      </w:tr>
      <w:tr w:rsidR="005A1B4E" w:rsidRPr="00E6713E" w:rsidTr="005A1B4E">
        <w:trPr>
          <w:trHeight w:val="1202"/>
        </w:trPr>
        <w:tc>
          <w:tcPr>
            <w:tcW w:w="237" w:type="pct"/>
            <w:shd w:val="clear" w:color="auto" w:fill="auto"/>
            <w:vAlign w:val="center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2.3</w:t>
            </w:r>
          </w:p>
        </w:tc>
        <w:tc>
          <w:tcPr>
            <w:tcW w:w="1032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650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 xml:space="preserve">Соглашение с ФОИВ по федеральному проекту «Цифровая образовательная среда» </w:t>
            </w:r>
            <w:r w:rsidRPr="00E6713E">
              <w:rPr>
                <w:b/>
                <w:bCs/>
                <w:sz w:val="18"/>
                <w:szCs w:val="18"/>
              </w:rPr>
              <w:t>Приоритетный</w:t>
            </w:r>
          </w:p>
        </w:tc>
        <w:tc>
          <w:tcPr>
            <w:tcW w:w="366" w:type="pct"/>
            <w:shd w:val="clear" w:color="auto" w:fill="auto"/>
            <w:hideMark/>
          </w:tcPr>
          <w:p w:rsidR="00E6713E" w:rsidRPr="00E6713E" w:rsidRDefault="00E6713E" w:rsidP="007C7D0E">
            <w:pPr>
              <w:jc w:val="center"/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единица</w:t>
            </w:r>
          </w:p>
        </w:tc>
        <w:tc>
          <w:tcPr>
            <w:tcW w:w="325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 -</w:t>
            </w:r>
          </w:p>
        </w:tc>
        <w:tc>
          <w:tcPr>
            <w:tcW w:w="247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 -</w:t>
            </w:r>
          </w:p>
        </w:tc>
        <w:tc>
          <w:tcPr>
            <w:tcW w:w="219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 -</w:t>
            </w:r>
          </w:p>
        </w:tc>
        <w:tc>
          <w:tcPr>
            <w:tcW w:w="204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 -</w:t>
            </w:r>
          </w:p>
        </w:tc>
        <w:tc>
          <w:tcPr>
            <w:tcW w:w="204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 -</w:t>
            </w:r>
          </w:p>
        </w:tc>
        <w:tc>
          <w:tcPr>
            <w:tcW w:w="205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r w:rsidRPr="00E6713E">
              <w:rPr>
                <w:sz w:val="18"/>
                <w:szCs w:val="18"/>
              </w:rPr>
              <w:t> -</w:t>
            </w:r>
          </w:p>
        </w:tc>
        <w:tc>
          <w:tcPr>
            <w:tcW w:w="1311" w:type="pct"/>
            <w:shd w:val="clear" w:color="auto" w:fill="auto"/>
            <w:hideMark/>
          </w:tcPr>
          <w:p w:rsidR="00E6713E" w:rsidRPr="00E6713E" w:rsidRDefault="00E6713E" w:rsidP="007C7D0E">
            <w:pPr>
              <w:rPr>
                <w:sz w:val="18"/>
                <w:szCs w:val="18"/>
              </w:rPr>
            </w:pPr>
            <w:proofErr w:type="gramStart"/>
            <w:r w:rsidRPr="00E6713E">
              <w:rPr>
                <w:sz w:val="18"/>
                <w:szCs w:val="18"/>
              </w:rPr>
              <w:t>Мероприятие  Е</w:t>
            </w:r>
            <w:proofErr w:type="gramEnd"/>
            <w:r w:rsidRPr="00E6713E">
              <w:rPr>
                <w:sz w:val="18"/>
                <w:szCs w:val="18"/>
              </w:rPr>
              <w:t>4.01.</w:t>
            </w:r>
            <w:r w:rsidRPr="00E6713E">
              <w:rPr>
                <w:sz w:val="18"/>
                <w:szCs w:val="18"/>
              </w:rPr>
              <w:br/>
              <w:t>Создание центров цифрового образования детей</w:t>
            </w:r>
          </w:p>
        </w:tc>
      </w:tr>
    </w:tbl>
    <w:p w:rsidR="00E6713E" w:rsidRDefault="00C0445B" w:rsidP="00C0445B">
      <w:pPr>
        <w:pStyle w:val="ae"/>
        <w:ind w:left="360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C0445B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5A1B4E" w:rsidRDefault="005A1B4E" w:rsidP="005A1B4E">
      <w:pPr>
        <w:pStyle w:val="ae"/>
        <w:numPr>
          <w:ilvl w:val="0"/>
          <w:numId w:val="14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5A1B4E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Раздел 5 «Методика расчета значений целевых показателей муниципальной программы ЗАТО городской округ Молодёжный «Образование»</w:t>
      </w:r>
      <w:r w:rsidRPr="00E6713E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изложить в </w:t>
      </w:r>
      <w:r w:rsidR="0021552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следующей</w:t>
      </w:r>
      <w:r w:rsidR="0021552F" w:rsidRPr="00394697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редакции:</w:t>
      </w:r>
    </w:p>
    <w:p w:rsidR="001A7A86" w:rsidRPr="005A1B4E" w:rsidRDefault="001A7A86" w:rsidP="001A7A86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567"/>
        <w:gridCol w:w="4046"/>
        <w:gridCol w:w="1108"/>
        <w:gridCol w:w="5211"/>
        <w:gridCol w:w="2503"/>
        <w:gridCol w:w="1525"/>
      </w:tblGrid>
      <w:tr w:rsidR="001A7A86" w:rsidRPr="001A7A86" w:rsidTr="00394697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№ п/п</w:t>
            </w:r>
          </w:p>
        </w:tc>
        <w:tc>
          <w:tcPr>
            <w:tcW w:w="4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Порядок расчета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Источник данных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Период представления отчетности</w:t>
            </w:r>
          </w:p>
        </w:tc>
      </w:tr>
      <w:tr w:rsidR="001A7A86" w:rsidRPr="001A7A86" w:rsidTr="001A7A86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6</w:t>
            </w:r>
          </w:p>
        </w:tc>
      </w:tr>
      <w:tr w:rsidR="001A7A86" w:rsidRPr="001A7A86" w:rsidTr="001A7A86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1</w:t>
            </w:r>
          </w:p>
        </w:tc>
        <w:tc>
          <w:tcPr>
            <w:tcW w:w="14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Подпрограмма 1 «Общее образование»</w:t>
            </w:r>
          </w:p>
        </w:tc>
      </w:tr>
      <w:tr w:rsidR="001A7A86" w:rsidRPr="001A7A86" w:rsidTr="00394697">
        <w:trPr>
          <w:trHeight w:val="14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1.1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П= Ч(3-7) / (Ч(3-7) + Ч(очередь)) х 100, где:</w:t>
            </w:r>
            <w:r w:rsidRPr="001A7A86">
              <w:rPr>
                <w:sz w:val="18"/>
                <w:szCs w:val="18"/>
              </w:rPr>
              <w:br/>
              <w:t>П – планируемый показатель;</w:t>
            </w:r>
            <w:r w:rsidRPr="001A7A86">
              <w:rPr>
                <w:sz w:val="18"/>
                <w:szCs w:val="18"/>
              </w:rPr>
              <w:br/>
              <w:t>Ч(3-7) – численность детей в возрасте от 3 до 7 лет, получающих дошкольное образование в текущем году;</w:t>
            </w:r>
            <w:r w:rsidRPr="001A7A86">
              <w:rPr>
                <w:sz w:val="18"/>
                <w:szCs w:val="18"/>
              </w:rPr>
              <w:br/>
              <w:t>Ч(очередь)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Ежегодно</w:t>
            </w:r>
          </w:p>
        </w:tc>
      </w:tr>
      <w:tr w:rsidR="001A7A86" w:rsidRPr="001A7A86" w:rsidTr="001A7A86">
        <w:trPr>
          <w:trHeight w:val="22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1.2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П = (</w:t>
            </w:r>
            <w:proofErr w:type="spellStart"/>
            <w:r w:rsidRPr="001A7A86">
              <w:rPr>
                <w:sz w:val="18"/>
                <w:szCs w:val="18"/>
              </w:rPr>
              <w:t>Зпд</w:t>
            </w:r>
            <w:proofErr w:type="spellEnd"/>
            <w:r w:rsidRPr="001A7A86">
              <w:rPr>
                <w:sz w:val="18"/>
                <w:szCs w:val="18"/>
              </w:rPr>
              <w:t xml:space="preserve"> / </w:t>
            </w:r>
            <w:proofErr w:type="spellStart"/>
            <w:r w:rsidRPr="001A7A86">
              <w:rPr>
                <w:sz w:val="18"/>
                <w:szCs w:val="18"/>
              </w:rPr>
              <w:t>Зсоб</w:t>
            </w:r>
            <w:proofErr w:type="spellEnd"/>
            <w:r w:rsidRPr="001A7A86">
              <w:rPr>
                <w:sz w:val="18"/>
                <w:szCs w:val="18"/>
              </w:rPr>
              <w:t xml:space="preserve">) х 100%, </w:t>
            </w:r>
            <w:r w:rsidRPr="001A7A86">
              <w:rPr>
                <w:sz w:val="18"/>
                <w:szCs w:val="18"/>
              </w:rPr>
              <w:br/>
            </w:r>
            <w:r w:rsidRPr="001A7A86">
              <w:rPr>
                <w:sz w:val="18"/>
                <w:szCs w:val="18"/>
              </w:rPr>
              <w:br/>
              <w:t>где:</w:t>
            </w:r>
            <w:r w:rsidRPr="001A7A86">
              <w:rPr>
                <w:sz w:val="18"/>
                <w:szCs w:val="18"/>
              </w:rPr>
              <w:br/>
              <w:t>П – планируемый показатель;</w:t>
            </w:r>
            <w:r w:rsidRPr="001A7A86">
              <w:rPr>
                <w:sz w:val="18"/>
                <w:szCs w:val="18"/>
              </w:rPr>
              <w:br/>
            </w:r>
            <w:proofErr w:type="spellStart"/>
            <w:r w:rsidRPr="001A7A86">
              <w:rPr>
                <w:sz w:val="18"/>
                <w:szCs w:val="18"/>
              </w:rPr>
              <w:t>Зпд</w:t>
            </w:r>
            <w:proofErr w:type="spellEnd"/>
            <w:r w:rsidRPr="001A7A86">
              <w:rPr>
                <w:sz w:val="18"/>
                <w:szCs w:val="18"/>
              </w:rPr>
              <w:t xml:space="preserve"> – среднемесячная заработная плата педагогических работников муниципальных дошкольных образовательных организаций;</w:t>
            </w:r>
            <w:r w:rsidRPr="001A7A86">
              <w:rPr>
                <w:sz w:val="18"/>
                <w:szCs w:val="18"/>
              </w:rPr>
              <w:br/>
            </w:r>
            <w:proofErr w:type="spellStart"/>
            <w:r w:rsidRPr="001A7A86">
              <w:rPr>
                <w:sz w:val="18"/>
                <w:szCs w:val="18"/>
              </w:rPr>
              <w:t>Зсоб</w:t>
            </w:r>
            <w:proofErr w:type="spellEnd"/>
            <w:r w:rsidRPr="001A7A86">
              <w:rPr>
                <w:sz w:val="18"/>
                <w:szCs w:val="18"/>
              </w:rPr>
              <w:t xml:space="preserve"> </w:t>
            </w:r>
            <w:proofErr w:type="gramStart"/>
            <w:r w:rsidRPr="001A7A86">
              <w:rPr>
                <w:sz w:val="18"/>
                <w:szCs w:val="18"/>
              </w:rPr>
              <w:t>–  среднемесячная</w:t>
            </w:r>
            <w:proofErr w:type="gramEnd"/>
            <w:r w:rsidRPr="001A7A86">
              <w:rPr>
                <w:sz w:val="18"/>
                <w:szCs w:val="18"/>
              </w:rPr>
              <w:t xml:space="preserve"> заработная плата в общеобразовательных организациях.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Ежегодно</w:t>
            </w:r>
          </w:p>
        </w:tc>
      </w:tr>
      <w:tr w:rsidR="001A7A86" w:rsidRPr="001A7A86" w:rsidTr="00394697">
        <w:trPr>
          <w:trHeight w:val="15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lastRenderedPageBreak/>
              <w:t>1.3</w:t>
            </w:r>
          </w:p>
        </w:tc>
        <w:tc>
          <w:tcPr>
            <w:tcW w:w="4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П = (</w:t>
            </w:r>
            <w:proofErr w:type="spellStart"/>
            <w:r w:rsidRPr="001A7A86">
              <w:rPr>
                <w:sz w:val="18"/>
                <w:szCs w:val="18"/>
              </w:rPr>
              <w:t>Зпш</w:t>
            </w:r>
            <w:proofErr w:type="spellEnd"/>
            <w:r w:rsidRPr="001A7A86">
              <w:rPr>
                <w:sz w:val="18"/>
                <w:szCs w:val="18"/>
              </w:rPr>
              <w:t xml:space="preserve"> / З(</w:t>
            </w:r>
            <w:proofErr w:type="spellStart"/>
            <w:r w:rsidRPr="001A7A86">
              <w:rPr>
                <w:sz w:val="18"/>
                <w:szCs w:val="18"/>
              </w:rPr>
              <w:t>тр</w:t>
            </w:r>
            <w:proofErr w:type="spellEnd"/>
            <w:proofErr w:type="gramStart"/>
            <w:r w:rsidRPr="001A7A86">
              <w:rPr>
                <w:sz w:val="18"/>
                <w:szCs w:val="18"/>
              </w:rPr>
              <w:t>))х</w:t>
            </w:r>
            <w:proofErr w:type="gramEnd"/>
            <w:r w:rsidRPr="001A7A86">
              <w:rPr>
                <w:sz w:val="18"/>
                <w:szCs w:val="18"/>
              </w:rPr>
              <w:t xml:space="preserve"> 100%, </w:t>
            </w:r>
            <w:r w:rsidRPr="001A7A86">
              <w:rPr>
                <w:sz w:val="18"/>
                <w:szCs w:val="18"/>
              </w:rPr>
              <w:br/>
            </w:r>
            <w:r w:rsidRPr="001A7A86">
              <w:rPr>
                <w:sz w:val="18"/>
                <w:szCs w:val="18"/>
              </w:rPr>
              <w:br/>
              <w:t>где:</w:t>
            </w:r>
            <w:r w:rsidRPr="001A7A86">
              <w:rPr>
                <w:sz w:val="18"/>
                <w:szCs w:val="18"/>
              </w:rPr>
              <w:br/>
              <w:t>П – планируемый показатель;</w:t>
            </w:r>
            <w:r w:rsidRPr="001A7A86">
              <w:rPr>
                <w:sz w:val="18"/>
                <w:szCs w:val="18"/>
              </w:rPr>
              <w:br/>
            </w:r>
            <w:proofErr w:type="spellStart"/>
            <w:r w:rsidRPr="001A7A86">
              <w:rPr>
                <w:sz w:val="18"/>
                <w:szCs w:val="18"/>
              </w:rPr>
              <w:t>Зпш</w:t>
            </w:r>
            <w:proofErr w:type="spellEnd"/>
            <w:r w:rsidRPr="001A7A86">
              <w:rPr>
                <w:sz w:val="18"/>
                <w:szCs w:val="18"/>
              </w:rPr>
              <w:t xml:space="preserve"> – средняя заработная плата педагогических работников муниципальных общеобразовательных организаций; </w:t>
            </w:r>
            <w:r w:rsidRPr="001A7A86">
              <w:rPr>
                <w:sz w:val="18"/>
                <w:szCs w:val="18"/>
              </w:rPr>
              <w:br/>
              <w:t>З(</w:t>
            </w:r>
            <w:proofErr w:type="spellStart"/>
            <w:r w:rsidRPr="001A7A86">
              <w:rPr>
                <w:sz w:val="18"/>
                <w:szCs w:val="18"/>
              </w:rPr>
              <w:t>тр</w:t>
            </w:r>
            <w:proofErr w:type="spellEnd"/>
            <w:r w:rsidRPr="001A7A86">
              <w:rPr>
                <w:sz w:val="18"/>
                <w:szCs w:val="18"/>
              </w:rPr>
              <w:t>) – среднемесячный доход от трудовой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Ежегодно</w:t>
            </w:r>
          </w:p>
        </w:tc>
      </w:tr>
      <w:tr w:rsidR="001A7A86" w:rsidRPr="001A7A86" w:rsidTr="00875C5A">
        <w:trPr>
          <w:trHeight w:val="1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1.4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 xml:space="preserve">Р = </w:t>
            </w:r>
            <w:proofErr w:type="spellStart"/>
            <w:r w:rsidRPr="001A7A86">
              <w:rPr>
                <w:sz w:val="18"/>
                <w:szCs w:val="18"/>
              </w:rPr>
              <w:t>Чп</w:t>
            </w:r>
            <w:proofErr w:type="spellEnd"/>
            <w:r w:rsidRPr="001A7A86">
              <w:rPr>
                <w:sz w:val="18"/>
                <w:szCs w:val="18"/>
              </w:rPr>
              <w:t>/Ч х 100%, где:</w:t>
            </w:r>
            <w:r w:rsidRPr="001A7A86">
              <w:rPr>
                <w:sz w:val="18"/>
                <w:szCs w:val="18"/>
              </w:rPr>
              <w:br w:type="page"/>
              <w:t xml:space="preserve">Р – значение показателя; </w:t>
            </w:r>
            <w:r w:rsidRPr="001A7A86">
              <w:rPr>
                <w:sz w:val="18"/>
                <w:szCs w:val="18"/>
              </w:rPr>
              <w:br w:type="page"/>
            </w:r>
            <w:proofErr w:type="spellStart"/>
            <w:r w:rsidRPr="001A7A86">
              <w:rPr>
                <w:sz w:val="18"/>
                <w:szCs w:val="18"/>
              </w:rPr>
              <w:t>Чп</w:t>
            </w:r>
            <w:proofErr w:type="spellEnd"/>
            <w:r w:rsidRPr="001A7A86">
              <w:rPr>
                <w:sz w:val="18"/>
                <w:szCs w:val="18"/>
              </w:rPr>
              <w:t xml:space="preserve"> – количество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питание;</w:t>
            </w:r>
            <w:r w:rsidRPr="001A7A86">
              <w:rPr>
                <w:sz w:val="18"/>
                <w:szCs w:val="18"/>
              </w:rPr>
              <w:br w:type="page"/>
              <w:t>Ч – количество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Данные государственной статистики, данные РСЭМ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Ежегодно</w:t>
            </w:r>
          </w:p>
        </w:tc>
      </w:tr>
      <w:tr w:rsidR="001A7A86" w:rsidRPr="001A7A86" w:rsidTr="00394697">
        <w:trPr>
          <w:trHeight w:val="1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1.5</w:t>
            </w:r>
          </w:p>
        </w:tc>
        <w:tc>
          <w:tcPr>
            <w:tcW w:w="4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Доля выпускников текущего года, набравших 250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ДВ= В / ВТГ х 100, где:</w:t>
            </w:r>
            <w:r w:rsidRPr="001A7A86">
              <w:rPr>
                <w:sz w:val="18"/>
                <w:szCs w:val="18"/>
              </w:rPr>
              <w:br/>
              <w:t xml:space="preserve">ДВ – доля </w:t>
            </w:r>
            <w:proofErr w:type="spellStart"/>
            <w:r w:rsidRPr="001A7A86">
              <w:rPr>
                <w:sz w:val="18"/>
                <w:szCs w:val="18"/>
              </w:rPr>
              <w:t>высокобалльников</w:t>
            </w:r>
            <w:proofErr w:type="spellEnd"/>
            <w:r w:rsidRPr="001A7A86">
              <w:rPr>
                <w:sz w:val="18"/>
                <w:szCs w:val="18"/>
              </w:rPr>
              <w:t xml:space="preserve"> (выпускников текущего года, набравших 250 баллов и более по 3 предметам);</w:t>
            </w:r>
            <w:r w:rsidRPr="001A7A86">
              <w:rPr>
                <w:sz w:val="18"/>
                <w:szCs w:val="18"/>
              </w:rPr>
              <w:br/>
              <w:t xml:space="preserve">В – количество </w:t>
            </w:r>
            <w:proofErr w:type="spellStart"/>
            <w:r w:rsidRPr="001A7A86">
              <w:rPr>
                <w:sz w:val="18"/>
                <w:szCs w:val="18"/>
              </w:rPr>
              <w:t>высокобалльников</w:t>
            </w:r>
            <w:proofErr w:type="spellEnd"/>
            <w:r w:rsidRPr="001A7A86">
              <w:rPr>
                <w:sz w:val="18"/>
                <w:szCs w:val="18"/>
              </w:rPr>
              <w:t>;</w:t>
            </w:r>
            <w:r w:rsidRPr="001A7A86">
              <w:rPr>
                <w:sz w:val="18"/>
                <w:szCs w:val="18"/>
              </w:rPr>
              <w:br/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Ежегодно</w:t>
            </w:r>
          </w:p>
        </w:tc>
      </w:tr>
      <w:tr w:rsidR="001A7A86" w:rsidRPr="001A7A86" w:rsidTr="00875C5A">
        <w:trPr>
          <w:trHeight w:val="12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1.6</w:t>
            </w:r>
          </w:p>
        </w:tc>
        <w:tc>
          <w:tcPr>
            <w:tcW w:w="4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естественно-научной и технологической направленностей в соответствии с адресным перечнем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Ведомственные данные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Ежегодно</w:t>
            </w:r>
          </w:p>
        </w:tc>
      </w:tr>
      <w:tr w:rsidR="001A7A86" w:rsidRPr="001A7A86" w:rsidTr="001A7A86">
        <w:trPr>
          <w:trHeight w:val="27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1.7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и спортом (нарастающим итогом)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единица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Число общеобразовательных организаций, расположенных в сельской местности и малых городах, обновивших материально- техническую базу для занятий детей физической культурой и спортом, нарастающим итогом с 2020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Ведомственные данные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Ежегодно</w:t>
            </w:r>
          </w:p>
        </w:tc>
      </w:tr>
      <w:tr w:rsidR="001A7A86" w:rsidRPr="001A7A86" w:rsidTr="00394697">
        <w:trPr>
          <w:trHeight w:val="21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lastRenderedPageBreak/>
              <w:t>1.8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П = Ч(2м-3л) / (Ч(2м-3л) + Ч(учет)) х 100, где:</w:t>
            </w:r>
            <w:r w:rsidRPr="001A7A86">
              <w:rPr>
                <w:sz w:val="18"/>
                <w:szCs w:val="18"/>
              </w:rPr>
              <w:br/>
              <w:t>П – планируемый показатель;</w:t>
            </w:r>
            <w:r w:rsidRPr="001A7A86">
              <w:rPr>
                <w:sz w:val="18"/>
                <w:szCs w:val="18"/>
              </w:rPr>
              <w:br/>
              <w:t>Ч(2м-3л) – численность детей в возрасте от 2 месяцев до 3 лет, которым предоставлена возможность получать услугу дошкольного образования;</w:t>
            </w:r>
            <w:r w:rsidRPr="001A7A86">
              <w:rPr>
                <w:sz w:val="18"/>
                <w:szCs w:val="18"/>
              </w:rPr>
              <w:br/>
              <w:t xml:space="preserve">Ч(учет) – численность детей в возрасте от 2 месяцев до 3 лет, состоящих на учете для предоставления места в дошкольном образовательном учреждении с предпочтительной датой приёма в текущем году (актуальный спрос), </w:t>
            </w:r>
            <w:r w:rsidRPr="001A7A86">
              <w:rPr>
                <w:sz w:val="18"/>
                <w:szCs w:val="18"/>
              </w:rPr>
              <w:br/>
              <w:t>с учетом прироста по данным государственной статистики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Ежегодно</w:t>
            </w:r>
          </w:p>
        </w:tc>
      </w:tr>
      <w:tr w:rsidR="001A7A86" w:rsidRPr="001A7A86" w:rsidTr="001A7A86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2</w:t>
            </w:r>
          </w:p>
        </w:tc>
        <w:tc>
          <w:tcPr>
            <w:tcW w:w="14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</w:tr>
      <w:tr w:rsidR="001A7A86" w:rsidRPr="001A7A86" w:rsidTr="00394697">
        <w:trPr>
          <w:trHeight w:val="18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2.1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П = З(</w:t>
            </w:r>
            <w:proofErr w:type="spellStart"/>
            <w:r w:rsidRPr="001A7A86">
              <w:rPr>
                <w:sz w:val="18"/>
                <w:szCs w:val="18"/>
              </w:rPr>
              <w:t>мун</w:t>
            </w:r>
            <w:proofErr w:type="spellEnd"/>
            <w:r w:rsidRPr="001A7A86">
              <w:rPr>
                <w:sz w:val="18"/>
                <w:szCs w:val="18"/>
              </w:rPr>
              <w:t>)/З(у) х 100,</w:t>
            </w:r>
            <w:r w:rsidRPr="001A7A86">
              <w:rPr>
                <w:sz w:val="18"/>
                <w:szCs w:val="18"/>
              </w:rPr>
              <w:br/>
            </w:r>
            <w:r w:rsidRPr="001A7A86">
              <w:rPr>
                <w:sz w:val="18"/>
                <w:szCs w:val="18"/>
              </w:rPr>
              <w:br/>
              <w:t xml:space="preserve"> где:</w:t>
            </w:r>
            <w:r w:rsidRPr="001A7A86">
              <w:rPr>
                <w:sz w:val="18"/>
                <w:szCs w:val="18"/>
              </w:rPr>
              <w:br/>
              <w:t>П – планируемый показатель;</w:t>
            </w:r>
            <w:r w:rsidRPr="001A7A86">
              <w:rPr>
                <w:sz w:val="18"/>
                <w:szCs w:val="18"/>
              </w:rPr>
              <w:br/>
              <w:t>З(</w:t>
            </w:r>
            <w:proofErr w:type="spellStart"/>
            <w:r w:rsidRPr="001A7A86">
              <w:rPr>
                <w:sz w:val="18"/>
                <w:szCs w:val="18"/>
              </w:rPr>
              <w:t>мун</w:t>
            </w:r>
            <w:proofErr w:type="spellEnd"/>
            <w:r w:rsidRPr="001A7A86">
              <w:rPr>
                <w:sz w:val="18"/>
                <w:szCs w:val="18"/>
              </w:rPr>
              <w:t>) – среднемесячная заработная плата педагогических работников муниципальных организаций дополнительного образования детей;</w:t>
            </w:r>
            <w:r w:rsidRPr="001A7A86">
              <w:rPr>
                <w:sz w:val="18"/>
                <w:szCs w:val="18"/>
              </w:rPr>
              <w:br/>
              <w:t>З(у) – среднемесячная заработная плата учителя в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Ежегодно</w:t>
            </w:r>
          </w:p>
        </w:tc>
      </w:tr>
      <w:tr w:rsidR="001A7A86" w:rsidRPr="001A7A86" w:rsidTr="00394697">
        <w:trPr>
          <w:trHeight w:val="1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2.2</w:t>
            </w:r>
          </w:p>
        </w:tc>
        <w:tc>
          <w:tcPr>
            <w:tcW w:w="4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(</w:t>
            </w:r>
            <w:proofErr w:type="spellStart"/>
            <w:r w:rsidRPr="001A7A86">
              <w:rPr>
                <w:sz w:val="18"/>
                <w:szCs w:val="18"/>
              </w:rPr>
              <w:t>Чдоп</w:t>
            </w:r>
            <w:proofErr w:type="spellEnd"/>
            <w:r w:rsidRPr="001A7A86">
              <w:rPr>
                <w:sz w:val="18"/>
                <w:szCs w:val="18"/>
              </w:rPr>
              <w:t xml:space="preserve">/ </w:t>
            </w:r>
            <w:proofErr w:type="spellStart"/>
            <w:r w:rsidRPr="001A7A86">
              <w:rPr>
                <w:sz w:val="18"/>
                <w:szCs w:val="18"/>
              </w:rPr>
              <w:t>Чобщ</w:t>
            </w:r>
            <w:proofErr w:type="spellEnd"/>
            <w:r w:rsidRPr="001A7A86">
              <w:rPr>
                <w:sz w:val="18"/>
                <w:szCs w:val="18"/>
              </w:rPr>
              <w:t>) x 100, где:</w:t>
            </w:r>
            <w:r w:rsidRPr="001A7A86">
              <w:rPr>
                <w:sz w:val="18"/>
                <w:szCs w:val="18"/>
              </w:rPr>
              <w:br/>
            </w:r>
            <w:proofErr w:type="spellStart"/>
            <w:r w:rsidRPr="001A7A86">
              <w:rPr>
                <w:sz w:val="18"/>
                <w:szCs w:val="18"/>
              </w:rPr>
              <w:t>Чдоп</w:t>
            </w:r>
            <w:proofErr w:type="spellEnd"/>
            <w:r w:rsidRPr="001A7A86">
              <w:rPr>
                <w:sz w:val="18"/>
                <w:szCs w:val="18"/>
              </w:rPr>
              <w:t xml:space="preserve">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1A7A86">
              <w:rPr>
                <w:sz w:val="18"/>
                <w:szCs w:val="18"/>
              </w:rPr>
              <w:br/>
            </w:r>
            <w:proofErr w:type="spellStart"/>
            <w:r w:rsidRPr="001A7A86">
              <w:rPr>
                <w:sz w:val="18"/>
                <w:szCs w:val="18"/>
              </w:rPr>
              <w:t>Чобщ</w:t>
            </w:r>
            <w:proofErr w:type="spellEnd"/>
            <w:r w:rsidRPr="001A7A86">
              <w:rPr>
                <w:sz w:val="18"/>
                <w:szCs w:val="18"/>
              </w:rPr>
              <w:t xml:space="preserve"> – общее число детей в возрасте от 5 до 18 лет, проживающих в муниципальном образовании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Ведомственные данные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Ежегодно</w:t>
            </w:r>
          </w:p>
        </w:tc>
      </w:tr>
      <w:tr w:rsidR="001A7A86" w:rsidRPr="001A7A86" w:rsidTr="001A7A86">
        <w:trPr>
          <w:trHeight w:val="8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2.3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jc w:val="center"/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Количество созданных центров цифрового образования детей «IT-куб»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Ведомственные данные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A86" w:rsidRPr="001A7A86" w:rsidRDefault="001A7A86" w:rsidP="007C7D0E">
            <w:pPr>
              <w:rPr>
                <w:sz w:val="18"/>
                <w:szCs w:val="18"/>
              </w:rPr>
            </w:pPr>
            <w:r w:rsidRPr="001A7A86">
              <w:rPr>
                <w:sz w:val="18"/>
                <w:szCs w:val="18"/>
              </w:rPr>
              <w:t>Ежегодно</w:t>
            </w:r>
          </w:p>
        </w:tc>
      </w:tr>
    </w:tbl>
    <w:p w:rsidR="001A7A86" w:rsidRDefault="00394697" w:rsidP="00394697">
      <w:pPr>
        <w:pStyle w:val="ae"/>
        <w:ind w:left="360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394697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394697" w:rsidRDefault="00394697" w:rsidP="00394697">
      <w:pPr>
        <w:pStyle w:val="ae"/>
        <w:numPr>
          <w:ilvl w:val="0"/>
          <w:numId w:val="14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5A1B4E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6</w:t>
      </w:r>
      <w:r w:rsidRPr="005A1B4E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«</w:t>
      </w:r>
      <w:r w:rsidRPr="00394697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Значения результатов выполнения мероприятий муниципальной программы ЗАТО городской округ Молодёжный «Образование»» изложить в </w:t>
      </w:r>
      <w:r w:rsidR="00875C5A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следующей</w:t>
      </w:r>
      <w:r w:rsidRPr="00394697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редакции:</w:t>
      </w:r>
    </w:p>
    <w:p w:rsidR="00163F01" w:rsidRPr="00394697" w:rsidRDefault="00163F01" w:rsidP="00163F01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1410"/>
        <w:gridCol w:w="1337"/>
        <w:gridCol w:w="1258"/>
        <w:gridCol w:w="4810"/>
        <w:gridCol w:w="1088"/>
        <w:gridCol w:w="4636"/>
      </w:tblGrid>
      <w:tr w:rsidR="00163F01" w:rsidRPr="00163F01" w:rsidTr="00163F01">
        <w:trPr>
          <w:trHeight w:val="750"/>
        </w:trPr>
        <w:tc>
          <w:tcPr>
            <w:tcW w:w="238" w:type="dxa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№ п/п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№ подпрограммы ХХ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№ основного мероприятия YY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№ мероприятия ZZ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Наименование результата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Порядок определения значений</w:t>
            </w:r>
          </w:p>
        </w:tc>
      </w:tr>
      <w:tr w:rsidR="00163F01" w:rsidRPr="00163F01" w:rsidTr="00163F01">
        <w:trPr>
          <w:trHeight w:val="375"/>
        </w:trPr>
        <w:tc>
          <w:tcPr>
            <w:tcW w:w="238" w:type="dxa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7</w:t>
            </w:r>
          </w:p>
        </w:tc>
      </w:tr>
      <w:tr w:rsidR="00163F01" w:rsidRPr="00163F01" w:rsidTr="00163F01">
        <w:trPr>
          <w:trHeight w:val="2966"/>
        </w:trPr>
        <w:tc>
          <w:tcPr>
            <w:tcW w:w="238" w:type="dxa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07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Доля обучающихся, обеспеченных общедоступным и бесплатным дошкольным, начальным общим, основным общим, средним общим образованием, дополнительным образованием в муниципальных дошкольных и общеобразовательных организациях, в общей численности обучающихся в муниципальных дошкольных и общеобразовательных организациях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Д=Ч факт / Ч план х 100%, где:</w:t>
            </w:r>
            <w:r w:rsidRPr="00163F01">
              <w:rPr>
                <w:sz w:val="18"/>
                <w:szCs w:val="18"/>
              </w:rPr>
              <w:br/>
            </w:r>
            <w:r w:rsidRPr="00163F01">
              <w:rPr>
                <w:sz w:val="18"/>
                <w:szCs w:val="18"/>
              </w:rPr>
              <w:br/>
              <w:t>Ч факт – численность обучающихся, обеспеченных общедоступным и бесплатным дошкольным, начальным общим, основным общим, средним общим образованием, дополнительным образованием в муниципальных дошкольных и общеобразовательных организациях, в отчетном периоде;</w:t>
            </w:r>
            <w:r w:rsidRPr="00163F01">
              <w:rPr>
                <w:sz w:val="18"/>
                <w:szCs w:val="18"/>
              </w:rPr>
              <w:br/>
              <w:t>Ч план - численность обучающихся, по программам дошкольного, начального общего, основного общего, среднего общего образования, дополнительного образования в муниципальных дошкольных и общеобразовательных организациях, в отчетном периоде.</w:t>
            </w:r>
          </w:p>
        </w:tc>
      </w:tr>
      <w:tr w:rsidR="00163F01" w:rsidRPr="00163F01" w:rsidTr="00163F01">
        <w:trPr>
          <w:trHeight w:val="2824"/>
        </w:trPr>
        <w:tc>
          <w:tcPr>
            <w:tcW w:w="238" w:type="dxa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Выплачена компенсация родительской платы за присмотр и уход за детьми, осваивающими образовательные программы дошкольного образования, в общем числе обратившихся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Д=Ч факт / Ч план х 100%, где:</w:t>
            </w:r>
            <w:r w:rsidRPr="00163F01">
              <w:rPr>
                <w:sz w:val="18"/>
                <w:szCs w:val="18"/>
              </w:rPr>
              <w:br w:type="page"/>
            </w:r>
            <w:r w:rsidRPr="00163F01">
              <w:rPr>
                <w:sz w:val="18"/>
                <w:szCs w:val="18"/>
              </w:rPr>
              <w:br w:type="page"/>
              <w:t>Ч факт – численность детей, осваивающих образовательные программы дошкольного образования в организациях, осуществляющих образовательную деятельность в Московской области, на которых выплачена компенсация родительской платы, в отчетном периоде;</w:t>
            </w:r>
            <w:r w:rsidRPr="00163F01">
              <w:rPr>
                <w:sz w:val="18"/>
                <w:szCs w:val="18"/>
              </w:rPr>
              <w:br w:type="page"/>
              <w:t>Ч план - численность детей, осваивающих образовательные программы дошкольного образования в организациях, осуществляющих образовательную деятельность в Московской области,  родители (законные представители) которых обратились за компенсацией родительской платы и внесли плату за присмотр и уход за ребенком (детьми), в отчетном периоде.</w:t>
            </w:r>
            <w:r w:rsidRPr="00163F01">
              <w:rPr>
                <w:sz w:val="18"/>
                <w:szCs w:val="18"/>
              </w:rPr>
              <w:br w:type="page"/>
            </w:r>
          </w:p>
        </w:tc>
      </w:tr>
      <w:tr w:rsidR="00163F01" w:rsidRPr="00163F01" w:rsidTr="00163F01">
        <w:trPr>
          <w:trHeight w:val="1265"/>
        </w:trPr>
        <w:tc>
          <w:tcPr>
            <w:tcW w:w="238" w:type="dxa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02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08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Количество обеспеченных горячим питанием обучающихся 1-4 классов</w:t>
            </w:r>
          </w:p>
        </w:tc>
      </w:tr>
      <w:tr w:rsidR="00163F01" w:rsidRPr="00163F01" w:rsidTr="00163F01">
        <w:trPr>
          <w:trHeight w:val="2672"/>
        </w:trPr>
        <w:tc>
          <w:tcPr>
            <w:tcW w:w="238" w:type="dxa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02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 xml:space="preserve">Доля </w:t>
            </w:r>
            <w:proofErr w:type="spellStart"/>
            <w:r w:rsidRPr="00163F01">
              <w:rPr>
                <w:sz w:val="18"/>
                <w:szCs w:val="18"/>
              </w:rPr>
              <w:t>детодней</w:t>
            </w:r>
            <w:proofErr w:type="spellEnd"/>
            <w:r w:rsidRPr="00163F01">
              <w:rPr>
                <w:sz w:val="18"/>
                <w:szCs w:val="18"/>
              </w:rPr>
              <w:t xml:space="preserve">, в которые отдельные категории обучающихся муниципальных общеобразовательных организаций в Московской области получали бесплатное питание, от общего количества </w:t>
            </w:r>
            <w:proofErr w:type="spellStart"/>
            <w:r w:rsidRPr="00163F01">
              <w:rPr>
                <w:sz w:val="18"/>
                <w:szCs w:val="18"/>
              </w:rPr>
              <w:t>детодней</w:t>
            </w:r>
            <w:proofErr w:type="spellEnd"/>
            <w:r w:rsidRPr="00163F01">
              <w:rPr>
                <w:sz w:val="18"/>
                <w:szCs w:val="18"/>
              </w:rPr>
              <w:t xml:space="preserve">, в которые отдельные категории обучающихся </w:t>
            </w:r>
            <w:proofErr w:type="gramStart"/>
            <w:r w:rsidRPr="00163F01">
              <w:rPr>
                <w:sz w:val="18"/>
                <w:szCs w:val="18"/>
              </w:rPr>
              <w:t>в муниципальных общеобразовательных организаций</w:t>
            </w:r>
            <w:proofErr w:type="gramEnd"/>
            <w:r w:rsidRPr="00163F01">
              <w:rPr>
                <w:sz w:val="18"/>
                <w:szCs w:val="18"/>
              </w:rPr>
              <w:t xml:space="preserve"> в Московской области посещали образовательную организацию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 xml:space="preserve">Д=Ч факт / Ч </w:t>
            </w:r>
            <w:proofErr w:type="spellStart"/>
            <w:r w:rsidRPr="00163F01">
              <w:rPr>
                <w:sz w:val="18"/>
                <w:szCs w:val="18"/>
              </w:rPr>
              <w:t>посещ</w:t>
            </w:r>
            <w:proofErr w:type="spellEnd"/>
            <w:r w:rsidRPr="00163F01">
              <w:rPr>
                <w:sz w:val="18"/>
                <w:szCs w:val="18"/>
              </w:rPr>
              <w:t xml:space="preserve"> х 100%, где:</w:t>
            </w:r>
            <w:r w:rsidRPr="00163F01">
              <w:rPr>
                <w:sz w:val="18"/>
                <w:szCs w:val="18"/>
              </w:rPr>
              <w:br/>
            </w:r>
            <w:r w:rsidRPr="00163F01">
              <w:rPr>
                <w:sz w:val="18"/>
                <w:szCs w:val="18"/>
              </w:rPr>
              <w:br/>
              <w:t xml:space="preserve">Ч факт – количество </w:t>
            </w:r>
            <w:proofErr w:type="spellStart"/>
            <w:r w:rsidRPr="00163F01">
              <w:rPr>
                <w:sz w:val="18"/>
                <w:szCs w:val="18"/>
              </w:rPr>
              <w:t>детодней</w:t>
            </w:r>
            <w:proofErr w:type="spellEnd"/>
            <w:r w:rsidRPr="00163F01">
              <w:rPr>
                <w:sz w:val="18"/>
                <w:szCs w:val="18"/>
              </w:rPr>
              <w:t>, в которые отдельные категории обучающихся муниципальных общеобразовательных организаций в Московской области получали бесплатное питание, в отчетном периоде;</w:t>
            </w:r>
            <w:r w:rsidRPr="00163F01">
              <w:rPr>
                <w:sz w:val="18"/>
                <w:szCs w:val="18"/>
              </w:rPr>
              <w:br/>
              <w:t xml:space="preserve">Ч </w:t>
            </w:r>
            <w:proofErr w:type="spellStart"/>
            <w:r w:rsidRPr="00163F01">
              <w:rPr>
                <w:sz w:val="18"/>
                <w:szCs w:val="18"/>
              </w:rPr>
              <w:t>посещ</w:t>
            </w:r>
            <w:proofErr w:type="spellEnd"/>
            <w:r w:rsidRPr="00163F01">
              <w:rPr>
                <w:sz w:val="18"/>
                <w:szCs w:val="18"/>
              </w:rPr>
              <w:t xml:space="preserve"> - количество </w:t>
            </w:r>
            <w:proofErr w:type="spellStart"/>
            <w:r w:rsidRPr="00163F01">
              <w:rPr>
                <w:sz w:val="18"/>
                <w:szCs w:val="18"/>
              </w:rPr>
              <w:t>детодней</w:t>
            </w:r>
            <w:proofErr w:type="spellEnd"/>
            <w:r w:rsidRPr="00163F01">
              <w:rPr>
                <w:sz w:val="18"/>
                <w:szCs w:val="18"/>
              </w:rPr>
              <w:t>, в которые отдельные категории обучающихся в муниципальных общеобразовательных организаций в Московской области посещали образовательную организацию, в отчетном периоде</w:t>
            </w:r>
          </w:p>
        </w:tc>
      </w:tr>
      <w:tr w:rsidR="00163F01" w:rsidRPr="00163F01" w:rsidTr="00163F01">
        <w:trPr>
          <w:trHeight w:val="1135"/>
        </w:trPr>
        <w:tc>
          <w:tcPr>
            <w:tcW w:w="238" w:type="dxa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02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13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Обеспечено содержание созданных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место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Отчеты муниципальных образований Московской области о достижении значений показателей результативности (результатов) использования субсидии, предоставляемые посредством системы ГИС "Региональный электронный бюджет Московской области"</w:t>
            </w:r>
          </w:p>
        </w:tc>
      </w:tr>
      <w:tr w:rsidR="00163F01" w:rsidRPr="00163F01" w:rsidTr="00163F01">
        <w:trPr>
          <w:trHeight w:val="1296"/>
        </w:trPr>
        <w:tc>
          <w:tcPr>
            <w:tcW w:w="238" w:type="dxa"/>
            <w:shd w:val="clear" w:color="auto" w:fill="auto"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  <w:lang w:val="en-US"/>
              </w:rPr>
            </w:pPr>
            <w:r w:rsidRPr="00163F0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0" w:type="auto"/>
            <w:shd w:val="clear" w:color="auto" w:fill="auto"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  <w:lang w:val="en-US"/>
              </w:rPr>
            </w:pPr>
            <w:r w:rsidRPr="00163F01">
              <w:rPr>
                <w:sz w:val="18"/>
                <w:szCs w:val="18"/>
                <w:lang w:val="en-US"/>
              </w:rPr>
              <w:t>02</w:t>
            </w:r>
          </w:p>
        </w:tc>
        <w:tc>
          <w:tcPr>
            <w:tcW w:w="0" w:type="auto"/>
            <w:shd w:val="clear" w:color="auto" w:fill="auto"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  <w:lang w:val="en-US"/>
              </w:rPr>
            </w:pPr>
            <w:r w:rsidRPr="00163F01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Не взимается плата за присмотр и уход за детьми из семей граждан, участвующих в специальной военной операции в общей численности обратившихся</w:t>
            </w:r>
          </w:p>
        </w:tc>
        <w:tc>
          <w:tcPr>
            <w:tcW w:w="0" w:type="auto"/>
            <w:shd w:val="clear" w:color="auto" w:fill="auto"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  <w:lang w:val="en-US"/>
              </w:rPr>
            </w:pPr>
            <w:r w:rsidRPr="00163F01">
              <w:rPr>
                <w:sz w:val="18"/>
                <w:szCs w:val="18"/>
                <w:lang w:val="en-US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Д=Ч факт / Ч план х 100%, где:</w:t>
            </w:r>
            <w:r w:rsidRPr="00163F01">
              <w:rPr>
                <w:sz w:val="18"/>
                <w:szCs w:val="18"/>
              </w:rPr>
              <w:br w:type="page"/>
            </w:r>
            <w:r w:rsidRPr="00163F01">
              <w:rPr>
                <w:sz w:val="18"/>
                <w:szCs w:val="18"/>
              </w:rPr>
              <w:br w:type="page"/>
              <w:t>Ч факт – численность детей, из семей граждан, участвующих в специальной военной операции, с которых не взимается плата за присмотр и уход;</w:t>
            </w:r>
            <w:r w:rsidRPr="00163F01">
              <w:rPr>
                <w:sz w:val="18"/>
                <w:szCs w:val="18"/>
              </w:rPr>
              <w:br w:type="page"/>
              <w:t xml:space="preserve"> Ч план – общая численность детей, из семей граждан, участвующих в специальной военной операции, в отчетном периоде.</w:t>
            </w:r>
            <w:r w:rsidRPr="00163F01">
              <w:rPr>
                <w:sz w:val="18"/>
                <w:szCs w:val="18"/>
              </w:rPr>
              <w:br w:type="page"/>
            </w:r>
          </w:p>
        </w:tc>
      </w:tr>
      <w:tr w:rsidR="00163F01" w:rsidRPr="00163F01" w:rsidTr="00163F01">
        <w:trPr>
          <w:trHeight w:val="988"/>
        </w:trPr>
        <w:tc>
          <w:tcPr>
            <w:tcW w:w="238" w:type="dxa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03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Проведены работы в муниципальных общеобразовательных организациях для обеспечения пожарной безопасности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шт.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Выполнение требований по обеспечению пожарной безопасности образовательных объектов, подведомственных Министерству образования Московской области</w:t>
            </w:r>
          </w:p>
        </w:tc>
      </w:tr>
      <w:tr w:rsidR="00163F01" w:rsidRPr="00163F01" w:rsidTr="00163F01">
        <w:trPr>
          <w:trHeight w:val="960"/>
        </w:trPr>
        <w:tc>
          <w:tcPr>
            <w:tcW w:w="238" w:type="dxa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ЕВ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 xml:space="preserve">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</w:t>
            </w:r>
            <w:proofErr w:type="spellStart"/>
            <w:r w:rsidRPr="00163F01">
              <w:rPr>
                <w:sz w:val="18"/>
                <w:szCs w:val="18"/>
              </w:rPr>
              <w:t>объединениеями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 xml:space="preserve">Общее </w:t>
            </w:r>
            <w:proofErr w:type="gramStart"/>
            <w:r w:rsidRPr="00163F01">
              <w:rPr>
                <w:sz w:val="18"/>
                <w:szCs w:val="18"/>
              </w:rPr>
              <w:t>количество  советников</w:t>
            </w:r>
            <w:proofErr w:type="gramEnd"/>
            <w:r w:rsidRPr="00163F01">
              <w:rPr>
                <w:sz w:val="18"/>
                <w:szCs w:val="18"/>
              </w:rPr>
              <w:t xml:space="preserve"> по воспитанию в муниципальных общеобразовательных организациях в Московской области, получивших заработную плату</w:t>
            </w:r>
          </w:p>
        </w:tc>
      </w:tr>
      <w:tr w:rsidR="00163F01" w:rsidRPr="00163F01" w:rsidTr="00163F01">
        <w:trPr>
          <w:trHeight w:val="1272"/>
        </w:trPr>
        <w:tc>
          <w:tcPr>
            <w:tcW w:w="238" w:type="dxa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02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 xml:space="preserve"> ЕВ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 xml:space="preserve">Муниципальные общеобразовательные организации, в том числе структурные подразделения указанных организаций, </w:t>
            </w:r>
            <w:proofErr w:type="spellStart"/>
            <w:r w:rsidRPr="00163F01">
              <w:rPr>
                <w:sz w:val="18"/>
                <w:szCs w:val="18"/>
              </w:rPr>
              <w:t>оснащеныгосударственными</w:t>
            </w:r>
            <w:proofErr w:type="spellEnd"/>
            <w:r w:rsidRPr="00163F01">
              <w:rPr>
                <w:sz w:val="18"/>
                <w:szCs w:val="18"/>
              </w:rPr>
              <w:t xml:space="preserve"> символами Российской Федерации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hideMark/>
          </w:tcPr>
          <w:p w:rsidR="00163F01" w:rsidRPr="00163F01" w:rsidRDefault="00163F01" w:rsidP="007C7D0E">
            <w:pPr>
              <w:jc w:val="center"/>
              <w:rPr>
                <w:sz w:val="18"/>
                <w:szCs w:val="18"/>
              </w:rPr>
            </w:pPr>
            <w:r w:rsidRPr="00163F01">
              <w:rPr>
                <w:sz w:val="18"/>
                <w:szCs w:val="18"/>
              </w:rPr>
              <w:t>Соглашение с ФОИВ по федеральному проекту «Патриотическое воспитание граждан Российской Федерации»</w:t>
            </w:r>
          </w:p>
        </w:tc>
      </w:tr>
    </w:tbl>
    <w:p w:rsidR="00163F01" w:rsidRDefault="00EC0F68" w:rsidP="00EC0F68">
      <w:pPr>
        <w:pStyle w:val="ae"/>
        <w:ind w:left="360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EC0F68" w:rsidRPr="00EC0F68" w:rsidRDefault="00EC0F68" w:rsidP="00EC0F68">
      <w:pPr>
        <w:pStyle w:val="ae"/>
        <w:numPr>
          <w:ilvl w:val="0"/>
          <w:numId w:val="14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В р</w:t>
      </w:r>
      <w:r w:rsidRPr="005A1B4E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аздел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е</w:t>
      </w:r>
      <w:r w:rsidRPr="005A1B4E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8</w:t>
      </w:r>
      <w:r w:rsidRPr="005A1B4E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«</w:t>
      </w:r>
      <w:r w:rsidRPr="00EC0F6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Перечень мероприятий подпрограммы 2 «Дополнительное образование, воспитание и психолого-социальное сопровождение детей»» </w:t>
      </w:r>
      <w:r w:rsidR="00D40851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добавить основное мероприятие 03</w:t>
      </w:r>
      <w:r w:rsidRPr="00EC0F6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:</w:t>
      </w:r>
    </w:p>
    <w:p w:rsidR="00EC0F68" w:rsidRPr="005A1B4E" w:rsidRDefault="00EC0F68" w:rsidP="00EC0F68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0" w:type="auto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2414"/>
        <w:gridCol w:w="1108"/>
        <w:gridCol w:w="1687"/>
        <w:gridCol w:w="954"/>
        <w:gridCol w:w="740"/>
        <w:gridCol w:w="552"/>
        <w:gridCol w:w="749"/>
        <w:gridCol w:w="933"/>
        <w:gridCol w:w="773"/>
        <w:gridCol w:w="778"/>
        <w:gridCol w:w="740"/>
        <w:gridCol w:w="740"/>
        <w:gridCol w:w="740"/>
        <w:gridCol w:w="1646"/>
      </w:tblGrid>
      <w:tr w:rsidR="00EC0F68" w:rsidRPr="00C47B92" w:rsidTr="00C47B92">
        <w:trPr>
          <w:trHeight w:val="300"/>
        </w:trPr>
        <w:tc>
          <w:tcPr>
            <w:tcW w:w="242" w:type="dxa"/>
            <w:vMerge w:val="restart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kern w:val="0"/>
                <w:sz w:val="16"/>
                <w:szCs w:val="16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kern w:val="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EC0F68">
              <w:rPr>
                <w:b/>
                <w:bCs/>
                <w:kern w:val="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EC0F68">
              <w:rPr>
                <w:b/>
                <w:bCs/>
                <w:kern w:val="0"/>
                <w:sz w:val="16"/>
                <w:szCs w:val="16"/>
              </w:rPr>
              <w:t xml:space="preserve"> </w:t>
            </w:r>
            <w:proofErr w:type="spellStart"/>
            <w:r w:rsidRPr="00EC0F68">
              <w:rPr>
                <w:b/>
                <w:bCs/>
                <w:kern w:val="0"/>
                <w:sz w:val="16"/>
                <w:szCs w:val="16"/>
              </w:rPr>
              <w:t>мероприя-тия</w:t>
            </w:r>
            <w:proofErr w:type="spellEnd"/>
            <w:r w:rsidRPr="00EC0F68">
              <w:rPr>
                <w:b/>
                <w:bCs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kern w:val="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kern w:val="0"/>
                <w:sz w:val="16"/>
                <w:szCs w:val="16"/>
              </w:rPr>
              <w:t>Всего (</w:t>
            </w:r>
            <w:proofErr w:type="spellStart"/>
            <w:r w:rsidRPr="00EC0F68">
              <w:rPr>
                <w:b/>
                <w:bCs/>
                <w:kern w:val="0"/>
                <w:sz w:val="16"/>
                <w:szCs w:val="16"/>
              </w:rPr>
              <w:t>тыс.руб</w:t>
            </w:r>
            <w:proofErr w:type="spellEnd"/>
            <w:r w:rsidRPr="00EC0F68">
              <w:rPr>
                <w:b/>
                <w:bCs/>
                <w:kern w:val="0"/>
                <w:sz w:val="16"/>
                <w:szCs w:val="16"/>
              </w:rPr>
              <w:t>.)</w:t>
            </w:r>
          </w:p>
        </w:tc>
        <w:tc>
          <w:tcPr>
            <w:tcW w:w="0" w:type="auto"/>
            <w:gridSpan w:val="9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EC0F68" w:rsidRPr="00C47B92" w:rsidTr="00C47B92">
        <w:trPr>
          <w:trHeight w:val="780"/>
        </w:trPr>
        <w:tc>
          <w:tcPr>
            <w:tcW w:w="242" w:type="dxa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EC0F68" w:rsidRPr="00C47B92" w:rsidTr="00C47B92">
        <w:trPr>
          <w:trHeight w:val="300"/>
        </w:trPr>
        <w:tc>
          <w:tcPr>
            <w:tcW w:w="242" w:type="dxa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kern w:val="0"/>
                <w:sz w:val="16"/>
                <w:szCs w:val="16"/>
              </w:rPr>
            </w:pPr>
            <w:r w:rsidRPr="00EC0F68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C0F68" w:rsidRPr="00EC0F68" w:rsidRDefault="00EC0F68" w:rsidP="00EC0F68">
            <w:pPr>
              <w:jc w:val="center"/>
              <w:rPr>
                <w:kern w:val="0"/>
                <w:sz w:val="16"/>
                <w:szCs w:val="16"/>
              </w:rPr>
            </w:pPr>
            <w:r w:rsidRPr="00EC0F68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kern w:val="0"/>
                <w:sz w:val="16"/>
                <w:szCs w:val="16"/>
              </w:rPr>
            </w:pPr>
            <w:r w:rsidRPr="00EC0F68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C0F68" w:rsidRPr="00EC0F68" w:rsidRDefault="00EC0F68" w:rsidP="00EC0F68">
            <w:pPr>
              <w:jc w:val="center"/>
              <w:rPr>
                <w:kern w:val="0"/>
                <w:sz w:val="16"/>
                <w:szCs w:val="16"/>
              </w:rPr>
            </w:pPr>
            <w:r w:rsidRPr="00EC0F68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C0F68" w:rsidRPr="00EC0F68" w:rsidRDefault="00EC0F68" w:rsidP="00EC0F68">
            <w:pPr>
              <w:jc w:val="center"/>
              <w:rPr>
                <w:kern w:val="0"/>
                <w:sz w:val="16"/>
                <w:szCs w:val="16"/>
              </w:rPr>
            </w:pPr>
            <w:r w:rsidRPr="00EC0F68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kern w:val="0"/>
                <w:sz w:val="16"/>
                <w:szCs w:val="16"/>
              </w:rPr>
            </w:pPr>
            <w:r w:rsidRPr="00EC0F68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shd w:val="clear" w:color="auto" w:fill="auto"/>
            <w:vAlign w:val="bottom"/>
            <w:hideMark/>
          </w:tcPr>
          <w:p w:rsidR="00EC0F68" w:rsidRPr="00EC0F68" w:rsidRDefault="00EC0F68" w:rsidP="00EC0F68">
            <w:pPr>
              <w:jc w:val="center"/>
              <w:rPr>
                <w:kern w:val="0"/>
                <w:sz w:val="16"/>
                <w:szCs w:val="16"/>
              </w:rPr>
            </w:pPr>
            <w:r w:rsidRPr="00EC0F68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kern w:val="0"/>
                <w:sz w:val="16"/>
                <w:szCs w:val="16"/>
              </w:rPr>
            </w:pPr>
            <w:r w:rsidRPr="00EC0F68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C0F68" w:rsidRPr="00EC0F68" w:rsidRDefault="00EC0F68" w:rsidP="00EC0F68">
            <w:pPr>
              <w:jc w:val="center"/>
              <w:rPr>
                <w:kern w:val="0"/>
                <w:sz w:val="16"/>
                <w:szCs w:val="16"/>
              </w:rPr>
            </w:pPr>
            <w:r w:rsidRPr="00EC0F68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kern w:val="0"/>
                <w:sz w:val="16"/>
                <w:szCs w:val="16"/>
              </w:rPr>
            </w:pPr>
            <w:r w:rsidRPr="00EC0F68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C0F68" w:rsidRPr="00EC0F68" w:rsidRDefault="00EC0F68" w:rsidP="00EC0F68">
            <w:pPr>
              <w:jc w:val="center"/>
              <w:rPr>
                <w:kern w:val="0"/>
                <w:sz w:val="16"/>
                <w:szCs w:val="16"/>
              </w:rPr>
            </w:pPr>
            <w:r w:rsidRPr="00EC0F68">
              <w:rPr>
                <w:kern w:val="0"/>
                <w:sz w:val="16"/>
                <w:szCs w:val="16"/>
              </w:rPr>
              <w:t>12</w:t>
            </w:r>
          </w:p>
        </w:tc>
      </w:tr>
      <w:tr w:rsidR="00C47B92" w:rsidRPr="00C47B92" w:rsidTr="00C47B92">
        <w:trPr>
          <w:trHeight w:val="60"/>
        </w:trPr>
        <w:tc>
          <w:tcPr>
            <w:tcW w:w="242" w:type="dxa"/>
            <w:vMerge w:val="restart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C0F68" w:rsidRPr="00EC0F68" w:rsidRDefault="00EC0F68" w:rsidP="00EC0F68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Основное мероприятие 03. Обеспечение развития инновационной инфраструктуры общего образования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2024-2027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12,00000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12,00000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C0F68" w:rsidRPr="00EC0F68" w:rsidRDefault="00EC0F68" w:rsidP="00EC0F6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C47B92" w:rsidRPr="00C47B92" w:rsidTr="00C47B92">
        <w:trPr>
          <w:trHeight w:val="536"/>
        </w:trPr>
        <w:tc>
          <w:tcPr>
            <w:tcW w:w="242" w:type="dxa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12,00000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12,00000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C47B92" w:rsidRPr="00C47B92" w:rsidTr="00C47B92">
        <w:trPr>
          <w:trHeight w:val="630"/>
        </w:trPr>
        <w:tc>
          <w:tcPr>
            <w:tcW w:w="242" w:type="dxa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C47B92" w:rsidRPr="00C47B92" w:rsidTr="00C47B92">
        <w:trPr>
          <w:trHeight w:val="1080"/>
        </w:trPr>
        <w:tc>
          <w:tcPr>
            <w:tcW w:w="242" w:type="dxa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EC0F6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C47B92" w:rsidRPr="00C47B92" w:rsidTr="00C47B92">
        <w:trPr>
          <w:trHeight w:val="300"/>
        </w:trPr>
        <w:tc>
          <w:tcPr>
            <w:tcW w:w="242" w:type="dxa"/>
            <w:vMerge w:val="restart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1.1.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Мероприятие 03.05. 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2024-2027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12,00000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12,00000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C47B92" w:rsidRPr="00C47B92" w:rsidTr="00C47B92">
        <w:trPr>
          <w:trHeight w:val="419"/>
        </w:trPr>
        <w:tc>
          <w:tcPr>
            <w:tcW w:w="242" w:type="dxa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12,00000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12,00000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C47B92" w:rsidRPr="00C47B92" w:rsidTr="00C47B92">
        <w:trPr>
          <w:trHeight w:val="567"/>
        </w:trPr>
        <w:tc>
          <w:tcPr>
            <w:tcW w:w="242" w:type="dxa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C47B92" w:rsidRPr="00C47B92" w:rsidTr="00C47B92">
        <w:trPr>
          <w:trHeight w:val="703"/>
        </w:trPr>
        <w:tc>
          <w:tcPr>
            <w:tcW w:w="242" w:type="dxa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C47B92" w:rsidRPr="00C47B92" w:rsidTr="00C47B92">
        <w:trPr>
          <w:trHeight w:val="232"/>
        </w:trPr>
        <w:tc>
          <w:tcPr>
            <w:tcW w:w="242" w:type="dxa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Количество детям отдельных категорий граждан имеющих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организациях, ед.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C47B92" w:rsidRPr="00C47B92" w:rsidTr="00C47B92">
        <w:trPr>
          <w:trHeight w:val="420"/>
        </w:trPr>
        <w:tc>
          <w:tcPr>
            <w:tcW w:w="242" w:type="dxa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EC0F68">
              <w:rPr>
                <w:color w:val="auto"/>
                <w:kern w:val="0"/>
                <w:sz w:val="16"/>
                <w:szCs w:val="16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EC0F68" w:rsidRPr="00C47B92" w:rsidTr="00C47B92">
        <w:trPr>
          <w:trHeight w:val="978"/>
        </w:trPr>
        <w:tc>
          <w:tcPr>
            <w:tcW w:w="242" w:type="dxa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kern w:val="0"/>
                <w:sz w:val="16"/>
                <w:szCs w:val="16"/>
              </w:rPr>
            </w:pPr>
            <w:r w:rsidRPr="00EC0F68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kern w:val="0"/>
                <w:sz w:val="16"/>
                <w:szCs w:val="16"/>
              </w:rPr>
            </w:pPr>
            <w:r w:rsidRPr="00EC0F68">
              <w:rPr>
                <w:kern w:val="0"/>
                <w:sz w:val="16"/>
                <w:szCs w:val="16"/>
              </w:rPr>
              <w:t>0 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kern w:val="0"/>
                <w:sz w:val="16"/>
                <w:szCs w:val="16"/>
              </w:rPr>
            </w:pPr>
            <w:r w:rsidRPr="00EC0F68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kern w:val="0"/>
                <w:sz w:val="16"/>
                <w:szCs w:val="16"/>
              </w:rPr>
            </w:pPr>
            <w:r w:rsidRPr="00EC0F68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kern w:val="0"/>
                <w:sz w:val="16"/>
                <w:szCs w:val="16"/>
              </w:rPr>
            </w:pPr>
            <w:r w:rsidRPr="00EC0F68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kern w:val="0"/>
                <w:sz w:val="16"/>
                <w:szCs w:val="16"/>
              </w:rPr>
            </w:pPr>
            <w:r w:rsidRPr="00EC0F68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kern w:val="0"/>
                <w:sz w:val="16"/>
                <w:szCs w:val="16"/>
              </w:rPr>
            </w:pPr>
            <w:r w:rsidRPr="00EC0F68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kern w:val="0"/>
                <w:sz w:val="16"/>
                <w:szCs w:val="16"/>
              </w:rPr>
            </w:pPr>
            <w:r w:rsidRPr="00EC0F68">
              <w:rPr>
                <w:kern w:val="0"/>
                <w:sz w:val="16"/>
                <w:szCs w:val="16"/>
              </w:rPr>
              <w:t> 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kern w:val="0"/>
                <w:sz w:val="16"/>
                <w:szCs w:val="16"/>
              </w:rPr>
            </w:pPr>
            <w:r w:rsidRPr="00EC0F68">
              <w:rPr>
                <w:kern w:val="0"/>
                <w:sz w:val="16"/>
                <w:szCs w:val="16"/>
              </w:rPr>
              <w:t>0 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jc w:val="center"/>
              <w:rPr>
                <w:kern w:val="0"/>
                <w:sz w:val="16"/>
                <w:szCs w:val="16"/>
              </w:rPr>
            </w:pPr>
            <w:r w:rsidRPr="00EC0F68">
              <w:rPr>
                <w:kern w:val="0"/>
                <w:sz w:val="16"/>
                <w:szCs w:val="16"/>
              </w:rPr>
              <w:t>0 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C0F68" w:rsidRPr="00EC0F68" w:rsidRDefault="00EC0F68" w:rsidP="00EC0F6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</w:tbl>
    <w:p w:rsidR="00EC0F68" w:rsidRPr="005A1B4E" w:rsidRDefault="00C47B92" w:rsidP="00C47B92">
      <w:pPr>
        <w:pStyle w:val="ae"/>
        <w:ind w:left="360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».</w:t>
      </w:r>
    </w:p>
    <w:p w:rsidR="00EC0F68" w:rsidRPr="00394697" w:rsidRDefault="00EC0F68" w:rsidP="00EC0F68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</w:p>
    <w:p w:rsidR="00394697" w:rsidRPr="00394697" w:rsidRDefault="00394697" w:rsidP="00394697">
      <w:pPr>
        <w:pStyle w:val="ae"/>
        <w:ind w:left="360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</w:p>
    <w:p w:rsidR="005A1B4E" w:rsidRPr="001A7A86" w:rsidRDefault="005A1B4E" w:rsidP="00C0445B">
      <w:pPr>
        <w:pStyle w:val="ae"/>
        <w:ind w:left="360"/>
        <w:jc w:val="right"/>
        <w:rPr>
          <w:rFonts w:ascii="Times New Roman" w:eastAsia="Times New Roman" w:hAnsi="Times New Roman" w:cs="Times New Roman"/>
          <w:bCs/>
          <w:kern w:val="28"/>
          <w:sz w:val="18"/>
          <w:szCs w:val="18"/>
        </w:rPr>
      </w:pPr>
    </w:p>
    <w:p w:rsidR="005A1B4E" w:rsidRPr="001A7A86" w:rsidRDefault="005A1B4E" w:rsidP="00C0445B">
      <w:pPr>
        <w:pStyle w:val="ae"/>
        <w:ind w:left="360"/>
        <w:jc w:val="right"/>
        <w:rPr>
          <w:rFonts w:ascii="Times New Roman" w:eastAsia="Times New Roman" w:hAnsi="Times New Roman" w:cs="Times New Roman"/>
          <w:bCs/>
          <w:kern w:val="28"/>
          <w:sz w:val="18"/>
          <w:szCs w:val="18"/>
        </w:rPr>
      </w:pPr>
    </w:p>
    <w:p w:rsidR="003E4D3D" w:rsidRPr="001A7A86" w:rsidRDefault="003E4D3D" w:rsidP="00E6713E">
      <w:pPr>
        <w:pStyle w:val="ae"/>
        <w:jc w:val="both"/>
        <w:rPr>
          <w:rFonts w:ascii="Times New Roman" w:eastAsia="Times New Roman" w:hAnsi="Times New Roman" w:cs="Times New Roman"/>
          <w:bCs/>
          <w:kern w:val="28"/>
          <w:sz w:val="18"/>
          <w:szCs w:val="18"/>
        </w:rPr>
      </w:pPr>
    </w:p>
    <w:sectPr w:rsidR="003E4D3D" w:rsidRPr="001A7A86" w:rsidSect="007810E4"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50D5" w:rsidRDefault="00A450D5" w:rsidP="00CD3260">
      <w:r>
        <w:separator/>
      </w:r>
    </w:p>
  </w:endnote>
  <w:endnote w:type="continuationSeparator" w:id="0">
    <w:p w:rsidR="00A450D5" w:rsidRDefault="00A450D5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D0E" w:rsidRDefault="007C7D0E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50D5" w:rsidRDefault="00A450D5" w:rsidP="00CD3260">
      <w:r>
        <w:separator/>
      </w:r>
    </w:p>
  </w:footnote>
  <w:footnote w:type="continuationSeparator" w:id="0">
    <w:p w:rsidR="00A450D5" w:rsidRDefault="00A450D5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D0E" w:rsidRDefault="007C7D0E">
    <w:pPr>
      <w:pStyle w:val="a9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B7DC5"/>
    <w:multiLevelType w:val="hybridMultilevel"/>
    <w:tmpl w:val="B66A9B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8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28" w15:restartNumberingAfterBreak="0">
    <w:nsid w:val="7FA0689B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22"/>
  </w:num>
  <w:num w:numId="5">
    <w:abstractNumId w:val="16"/>
  </w:num>
  <w:num w:numId="6">
    <w:abstractNumId w:val="3"/>
  </w:num>
  <w:num w:numId="7">
    <w:abstractNumId w:val="9"/>
  </w:num>
  <w:num w:numId="8">
    <w:abstractNumId w:val="2"/>
  </w:num>
  <w:num w:numId="9">
    <w:abstractNumId w:val="14"/>
  </w:num>
  <w:num w:numId="10">
    <w:abstractNumId w:val="25"/>
  </w:num>
  <w:num w:numId="11">
    <w:abstractNumId w:val="0"/>
  </w:num>
  <w:num w:numId="12">
    <w:abstractNumId w:val="6"/>
  </w:num>
  <w:num w:numId="13">
    <w:abstractNumId w:val="26"/>
  </w:num>
  <w:num w:numId="14">
    <w:abstractNumId w:val="4"/>
  </w:num>
  <w:num w:numId="15">
    <w:abstractNumId w:val="23"/>
  </w:num>
  <w:num w:numId="16">
    <w:abstractNumId w:val="20"/>
  </w:num>
  <w:num w:numId="17">
    <w:abstractNumId w:val="24"/>
  </w:num>
  <w:num w:numId="18">
    <w:abstractNumId w:val="11"/>
  </w:num>
  <w:num w:numId="19">
    <w:abstractNumId w:val="18"/>
  </w:num>
  <w:num w:numId="20">
    <w:abstractNumId w:val="19"/>
  </w:num>
  <w:num w:numId="21">
    <w:abstractNumId w:val="10"/>
  </w:num>
  <w:num w:numId="22">
    <w:abstractNumId w:val="15"/>
  </w:num>
  <w:num w:numId="23">
    <w:abstractNumId w:val="27"/>
  </w:num>
  <w:num w:numId="24">
    <w:abstractNumId w:val="7"/>
  </w:num>
  <w:num w:numId="25">
    <w:abstractNumId w:val="21"/>
  </w:num>
  <w:num w:numId="26">
    <w:abstractNumId w:val="5"/>
  </w:num>
  <w:num w:numId="27">
    <w:abstractNumId w:val="12"/>
  </w:num>
  <w:num w:numId="28">
    <w:abstractNumId w:val="1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30A8"/>
    <w:rsid w:val="00002521"/>
    <w:rsid w:val="00003304"/>
    <w:rsid w:val="0000526E"/>
    <w:rsid w:val="00006E2E"/>
    <w:rsid w:val="000073A5"/>
    <w:rsid w:val="00010A16"/>
    <w:rsid w:val="00015116"/>
    <w:rsid w:val="00016E0F"/>
    <w:rsid w:val="00017533"/>
    <w:rsid w:val="00020190"/>
    <w:rsid w:val="00020DC7"/>
    <w:rsid w:val="00021415"/>
    <w:rsid w:val="00022706"/>
    <w:rsid w:val="0002359D"/>
    <w:rsid w:val="0002424A"/>
    <w:rsid w:val="00024359"/>
    <w:rsid w:val="000268E2"/>
    <w:rsid w:val="00027298"/>
    <w:rsid w:val="00030907"/>
    <w:rsid w:val="0003108B"/>
    <w:rsid w:val="000323A0"/>
    <w:rsid w:val="0003371C"/>
    <w:rsid w:val="00034BDD"/>
    <w:rsid w:val="00037D5F"/>
    <w:rsid w:val="000417DC"/>
    <w:rsid w:val="0004199C"/>
    <w:rsid w:val="00042CF9"/>
    <w:rsid w:val="000444E3"/>
    <w:rsid w:val="00044EE1"/>
    <w:rsid w:val="00046EB4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3F20"/>
    <w:rsid w:val="000660F3"/>
    <w:rsid w:val="00066BF2"/>
    <w:rsid w:val="00070D06"/>
    <w:rsid w:val="0007226A"/>
    <w:rsid w:val="0007320F"/>
    <w:rsid w:val="00075A67"/>
    <w:rsid w:val="00076AE5"/>
    <w:rsid w:val="000805AC"/>
    <w:rsid w:val="00081402"/>
    <w:rsid w:val="00083C74"/>
    <w:rsid w:val="0008426E"/>
    <w:rsid w:val="0008452E"/>
    <w:rsid w:val="00084AC0"/>
    <w:rsid w:val="00091C6F"/>
    <w:rsid w:val="0009310D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328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39E8"/>
    <w:rsid w:val="000D5FA2"/>
    <w:rsid w:val="000E266C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2857"/>
    <w:rsid w:val="001130C9"/>
    <w:rsid w:val="00113399"/>
    <w:rsid w:val="00114337"/>
    <w:rsid w:val="0011479A"/>
    <w:rsid w:val="0011520F"/>
    <w:rsid w:val="00115DDF"/>
    <w:rsid w:val="00117090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37F31"/>
    <w:rsid w:val="0014300E"/>
    <w:rsid w:val="00143C14"/>
    <w:rsid w:val="00144670"/>
    <w:rsid w:val="001462F6"/>
    <w:rsid w:val="00146D3C"/>
    <w:rsid w:val="00147153"/>
    <w:rsid w:val="00152261"/>
    <w:rsid w:val="001609F0"/>
    <w:rsid w:val="0016169F"/>
    <w:rsid w:val="0016174E"/>
    <w:rsid w:val="00161F05"/>
    <w:rsid w:val="0016288B"/>
    <w:rsid w:val="00163F01"/>
    <w:rsid w:val="001646EB"/>
    <w:rsid w:val="00166544"/>
    <w:rsid w:val="00166B4E"/>
    <w:rsid w:val="00167EBA"/>
    <w:rsid w:val="001702EB"/>
    <w:rsid w:val="0017123B"/>
    <w:rsid w:val="00171EB7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2663"/>
    <w:rsid w:val="00186131"/>
    <w:rsid w:val="00186DB4"/>
    <w:rsid w:val="001874EE"/>
    <w:rsid w:val="001940C7"/>
    <w:rsid w:val="00195C4A"/>
    <w:rsid w:val="00195C8D"/>
    <w:rsid w:val="00196BBA"/>
    <w:rsid w:val="00196E7D"/>
    <w:rsid w:val="001977EB"/>
    <w:rsid w:val="001A266A"/>
    <w:rsid w:val="001A61CD"/>
    <w:rsid w:val="001A7A86"/>
    <w:rsid w:val="001B11EC"/>
    <w:rsid w:val="001B1356"/>
    <w:rsid w:val="001B7580"/>
    <w:rsid w:val="001C0284"/>
    <w:rsid w:val="001C0818"/>
    <w:rsid w:val="001C3AA0"/>
    <w:rsid w:val="001C473E"/>
    <w:rsid w:val="001C5421"/>
    <w:rsid w:val="001C791A"/>
    <w:rsid w:val="001C79C5"/>
    <w:rsid w:val="001D1247"/>
    <w:rsid w:val="001D12D7"/>
    <w:rsid w:val="001D1E6E"/>
    <w:rsid w:val="001D2546"/>
    <w:rsid w:val="001D2955"/>
    <w:rsid w:val="001D33F1"/>
    <w:rsid w:val="001D3F0B"/>
    <w:rsid w:val="001D43E2"/>
    <w:rsid w:val="001D47FA"/>
    <w:rsid w:val="001D5B64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7A2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560D"/>
    <w:rsid w:val="00205639"/>
    <w:rsid w:val="00206602"/>
    <w:rsid w:val="00207421"/>
    <w:rsid w:val="002100C6"/>
    <w:rsid w:val="00210E2A"/>
    <w:rsid w:val="00211766"/>
    <w:rsid w:val="00212BEB"/>
    <w:rsid w:val="0021301C"/>
    <w:rsid w:val="002133D9"/>
    <w:rsid w:val="002134C5"/>
    <w:rsid w:val="002145D0"/>
    <w:rsid w:val="0021552F"/>
    <w:rsid w:val="00215F8D"/>
    <w:rsid w:val="0021631A"/>
    <w:rsid w:val="00217615"/>
    <w:rsid w:val="00217948"/>
    <w:rsid w:val="002200FB"/>
    <w:rsid w:val="00220964"/>
    <w:rsid w:val="00220E9A"/>
    <w:rsid w:val="0022269B"/>
    <w:rsid w:val="002243E9"/>
    <w:rsid w:val="00225030"/>
    <w:rsid w:val="0022652E"/>
    <w:rsid w:val="002271F7"/>
    <w:rsid w:val="002277FD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6F41"/>
    <w:rsid w:val="00277925"/>
    <w:rsid w:val="00277B11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BE6"/>
    <w:rsid w:val="002B6DCE"/>
    <w:rsid w:val="002B6F7D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4F3D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29"/>
    <w:rsid w:val="003118CC"/>
    <w:rsid w:val="003121F6"/>
    <w:rsid w:val="00314817"/>
    <w:rsid w:val="00314D16"/>
    <w:rsid w:val="003158E3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32A8"/>
    <w:rsid w:val="00334058"/>
    <w:rsid w:val="003342BF"/>
    <w:rsid w:val="003344D4"/>
    <w:rsid w:val="0033470F"/>
    <w:rsid w:val="00334BB3"/>
    <w:rsid w:val="003358A4"/>
    <w:rsid w:val="00336A1C"/>
    <w:rsid w:val="0034010C"/>
    <w:rsid w:val="003406E0"/>
    <w:rsid w:val="003409A3"/>
    <w:rsid w:val="0034169D"/>
    <w:rsid w:val="003418A2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42BC"/>
    <w:rsid w:val="00354783"/>
    <w:rsid w:val="00355996"/>
    <w:rsid w:val="00360F2D"/>
    <w:rsid w:val="00361657"/>
    <w:rsid w:val="0036285A"/>
    <w:rsid w:val="00365C92"/>
    <w:rsid w:val="00365F34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87BCB"/>
    <w:rsid w:val="003907D3"/>
    <w:rsid w:val="00394697"/>
    <w:rsid w:val="003947C4"/>
    <w:rsid w:val="00395713"/>
    <w:rsid w:val="00395D02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3806"/>
    <w:rsid w:val="003B4169"/>
    <w:rsid w:val="003B421D"/>
    <w:rsid w:val="003B49D5"/>
    <w:rsid w:val="003B4D16"/>
    <w:rsid w:val="003B5C8B"/>
    <w:rsid w:val="003B62E3"/>
    <w:rsid w:val="003B66C1"/>
    <w:rsid w:val="003B6AF5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4A31"/>
    <w:rsid w:val="003E4B4E"/>
    <w:rsid w:val="003E4B88"/>
    <w:rsid w:val="003E4D3D"/>
    <w:rsid w:val="003E5A9F"/>
    <w:rsid w:val="003E698D"/>
    <w:rsid w:val="003E768D"/>
    <w:rsid w:val="003F0FCE"/>
    <w:rsid w:val="003F247D"/>
    <w:rsid w:val="003F3B9B"/>
    <w:rsid w:val="003F402E"/>
    <w:rsid w:val="003F4ED8"/>
    <w:rsid w:val="003F6519"/>
    <w:rsid w:val="003F71AD"/>
    <w:rsid w:val="003F760A"/>
    <w:rsid w:val="003F7BFF"/>
    <w:rsid w:val="00402A70"/>
    <w:rsid w:val="00402B7B"/>
    <w:rsid w:val="00402D89"/>
    <w:rsid w:val="00407ED1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ED7"/>
    <w:rsid w:val="0045360C"/>
    <w:rsid w:val="00460579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2DB"/>
    <w:rsid w:val="0047770E"/>
    <w:rsid w:val="00477E52"/>
    <w:rsid w:val="00477E77"/>
    <w:rsid w:val="00483A9A"/>
    <w:rsid w:val="00484EBE"/>
    <w:rsid w:val="004850D8"/>
    <w:rsid w:val="0048604F"/>
    <w:rsid w:val="00486535"/>
    <w:rsid w:val="00487467"/>
    <w:rsid w:val="00490AAC"/>
    <w:rsid w:val="00490AF1"/>
    <w:rsid w:val="0049115F"/>
    <w:rsid w:val="00491DA3"/>
    <w:rsid w:val="004924B6"/>
    <w:rsid w:val="004925AA"/>
    <w:rsid w:val="0049315C"/>
    <w:rsid w:val="004938AB"/>
    <w:rsid w:val="0049403E"/>
    <w:rsid w:val="00494AB4"/>
    <w:rsid w:val="00495BFE"/>
    <w:rsid w:val="00496553"/>
    <w:rsid w:val="00496AA0"/>
    <w:rsid w:val="004973DB"/>
    <w:rsid w:val="004A34ED"/>
    <w:rsid w:val="004A3B37"/>
    <w:rsid w:val="004A3B4E"/>
    <w:rsid w:val="004A432E"/>
    <w:rsid w:val="004A43B9"/>
    <w:rsid w:val="004A4E2E"/>
    <w:rsid w:val="004A7120"/>
    <w:rsid w:val="004A7174"/>
    <w:rsid w:val="004A72B0"/>
    <w:rsid w:val="004A7EB6"/>
    <w:rsid w:val="004B0A67"/>
    <w:rsid w:val="004B29BF"/>
    <w:rsid w:val="004B3B9B"/>
    <w:rsid w:val="004B3BE9"/>
    <w:rsid w:val="004B53DE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0733C"/>
    <w:rsid w:val="005100A9"/>
    <w:rsid w:val="005101FB"/>
    <w:rsid w:val="00510249"/>
    <w:rsid w:val="0051482B"/>
    <w:rsid w:val="00515353"/>
    <w:rsid w:val="00517D10"/>
    <w:rsid w:val="00517EC9"/>
    <w:rsid w:val="005202FC"/>
    <w:rsid w:val="00524C63"/>
    <w:rsid w:val="005303AF"/>
    <w:rsid w:val="00530AC6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370"/>
    <w:rsid w:val="00594F67"/>
    <w:rsid w:val="0059607D"/>
    <w:rsid w:val="005A0C20"/>
    <w:rsid w:val="005A1B4E"/>
    <w:rsid w:val="005A2E5C"/>
    <w:rsid w:val="005A3DE9"/>
    <w:rsid w:val="005A4A07"/>
    <w:rsid w:val="005A4E8F"/>
    <w:rsid w:val="005B06B2"/>
    <w:rsid w:val="005B2ABE"/>
    <w:rsid w:val="005B415B"/>
    <w:rsid w:val="005B4485"/>
    <w:rsid w:val="005B4912"/>
    <w:rsid w:val="005B7AB4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2042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4E76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3B34"/>
    <w:rsid w:val="0063412D"/>
    <w:rsid w:val="006341D5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2B4A"/>
    <w:rsid w:val="0065349E"/>
    <w:rsid w:val="00653FBD"/>
    <w:rsid w:val="00660C1A"/>
    <w:rsid w:val="00661D5D"/>
    <w:rsid w:val="00663AFB"/>
    <w:rsid w:val="00663CC4"/>
    <w:rsid w:val="00666741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2E19"/>
    <w:rsid w:val="00683D1B"/>
    <w:rsid w:val="00686178"/>
    <w:rsid w:val="006873A7"/>
    <w:rsid w:val="006906AA"/>
    <w:rsid w:val="00691785"/>
    <w:rsid w:val="00692A0F"/>
    <w:rsid w:val="0069511C"/>
    <w:rsid w:val="006975DD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86A"/>
    <w:rsid w:val="006B1877"/>
    <w:rsid w:val="006B2EE4"/>
    <w:rsid w:val="006B2F10"/>
    <w:rsid w:val="006B2F75"/>
    <w:rsid w:val="006B54ED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2EA7"/>
    <w:rsid w:val="00733D54"/>
    <w:rsid w:val="00734E47"/>
    <w:rsid w:val="00734FE7"/>
    <w:rsid w:val="00735CFE"/>
    <w:rsid w:val="00735F41"/>
    <w:rsid w:val="007401DE"/>
    <w:rsid w:val="00741BB3"/>
    <w:rsid w:val="00743A05"/>
    <w:rsid w:val="00743C1A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10E4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9F3"/>
    <w:rsid w:val="007B203E"/>
    <w:rsid w:val="007B34D8"/>
    <w:rsid w:val="007B3FAC"/>
    <w:rsid w:val="007B45D8"/>
    <w:rsid w:val="007B4B3D"/>
    <w:rsid w:val="007B55E4"/>
    <w:rsid w:val="007B6755"/>
    <w:rsid w:val="007C07CA"/>
    <w:rsid w:val="007C0D31"/>
    <w:rsid w:val="007C0DDA"/>
    <w:rsid w:val="007C2BD5"/>
    <w:rsid w:val="007C3491"/>
    <w:rsid w:val="007C5496"/>
    <w:rsid w:val="007C596C"/>
    <w:rsid w:val="007C7D0E"/>
    <w:rsid w:val="007D0857"/>
    <w:rsid w:val="007D1368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18BB"/>
    <w:rsid w:val="008125EC"/>
    <w:rsid w:val="0081331C"/>
    <w:rsid w:val="008134DE"/>
    <w:rsid w:val="0081385A"/>
    <w:rsid w:val="0081389A"/>
    <w:rsid w:val="00815479"/>
    <w:rsid w:val="00815F1D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63F19"/>
    <w:rsid w:val="00864040"/>
    <w:rsid w:val="008658C5"/>
    <w:rsid w:val="00865AAF"/>
    <w:rsid w:val="00865B72"/>
    <w:rsid w:val="00866AA9"/>
    <w:rsid w:val="0086780A"/>
    <w:rsid w:val="00870557"/>
    <w:rsid w:val="00871D27"/>
    <w:rsid w:val="00871D7B"/>
    <w:rsid w:val="008723D9"/>
    <w:rsid w:val="00872E58"/>
    <w:rsid w:val="0087355A"/>
    <w:rsid w:val="008744C5"/>
    <w:rsid w:val="00875C5A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960FF"/>
    <w:rsid w:val="008A1A1B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D7FA8"/>
    <w:rsid w:val="008E0276"/>
    <w:rsid w:val="008E0AC0"/>
    <w:rsid w:val="008E0D43"/>
    <w:rsid w:val="008E1582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17835"/>
    <w:rsid w:val="00920D79"/>
    <w:rsid w:val="00925682"/>
    <w:rsid w:val="0092661F"/>
    <w:rsid w:val="00926B30"/>
    <w:rsid w:val="009310FA"/>
    <w:rsid w:val="00931541"/>
    <w:rsid w:val="0093287C"/>
    <w:rsid w:val="009334FA"/>
    <w:rsid w:val="00934B9A"/>
    <w:rsid w:val="00937F1F"/>
    <w:rsid w:val="00940ABA"/>
    <w:rsid w:val="00940E1F"/>
    <w:rsid w:val="009424D0"/>
    <w:rsid w:val="009436BD"/>
    <w:rsid w:val="0094489E"/>
    <w:rsid w:val="00945799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101"/>
    <w:rsid w:val="00987288"/>
    <w:rsid w:val="009900A5"/>
    <w:rsid w:val="0099076A"/>
    <w:rsid w:val="00991529"/>
    <w:rsid w:val="00993334"/>
    <w:rsid w:val="0099466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05B8"/>
    <w:rsid w:val="009B34D8"/>
    <w:rsid w:val="009B3E60"/>
    <w:rsid w:val="009B4398"/>
    <w:rsid w:val="009B4554"/>
    <w:rsid w:val="009B6CE6"/>
    <w:rsid w:val="009B79BD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5C64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2FB8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0D5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3C46"/>
    <w:rsid w:val="00A7434D"/>
    <w:rsid w:val="00A75ED9"/>
    <w:rsid w:val="00A7611A"/>
    <w:rsid w:val="00A7676E"/>
    <w:rsid w:val="00A77BF5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D45"/>
    <w:rsid w:val="00AB4C5D"/>
    <w:rsid w:val="00AB5467"/>
    <w:rsid w:val="00AB589D"/>
    <w:rsid w:val="00AB6968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E7D45"/>
    <w:rsid w:val="00AF1302"/>
    <w:rsid w:val="00AF1EF8"/>
    <w:rsid w:val="00AF25FF"/>
    <w:rsid w:val="00AF2959"/>
    <w:rsid w:val="00AF4F1D"/>
    <w:rsid w:val="00AF72F5"/>
    <w:rsid w:val="00AF79B3"/>
    <w:rsid w:val="00B00197"/>
    <w:rsid w:val="00B00352"/>
    <w:rsid w:val="00B03BC9"/>
    <w:rsid w:val="00B05499"/>
    <w:rsid w:val="00B05971"/>
    <w:rsid w:val="00B0681F"/>
    <w:rsid w:val="00B06EC9"/>
    <w:rsid w:val="00B06ED0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6B5"/>
    <w:rsid w:val="00B259A8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09CD"/>
    <w:rsid w:val="00B5227E"/>
    <w:rsid w:val="00B52ECB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3587"/>
    <w:rsid w:val="00B74B1F"/>
    <w:rsid w:val="00B754D1"/>
    <w:rsid w:val="00B7784D"/>
    <w:rsid w:val="00B778C6"/>
    <w:rsid w:val="00B83E3D"/>
    <w:rsid w:val="00B8413C"/>
    <w:rsid w:val="00B85908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B27"/>
    <w:rsid w:val="00BA102D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241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116C"/>
    <w:rsid w:val="00C026AE"/>
    <w:rsid w:val="00C026FF"/>
    <w:rsid w:val="00C034F4"/>
    <w:rsid w:val="00C04045"/>
    <w:rsid w:val="00C0445B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15C2A"/>
    <w:rsid w:val="00C20EDD"/>
    <w:rsid w:val="00C262FD"/>
    <w:rsid w:val="00C3159F"/>
    <w:rsid w:val="00C32CDB"/>
    <w:rsid w:val="00C33674"/>
    <w:rsid w:val="00C356B7"/>
    <w:rsid w:val="00C37B3C"/>
    <w:rsid w:val="00C434DD"/>
    <w:rsid w:val="00C438E1"/>
    <w:rsid w:val="00C4414C"/>
    <w:rsid w:val="00C44A6B"/>
    <w:rsid w:val="00C4643E"/>
    <w:rsid w:val="00C46ED7"/>
    <w:rsid w:val="00C47B92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1891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3325"/>
    <w:rsid w:val="00CA4979"/>
    <w:rsid w:val="00CA50FC"/>
    <w:rsid w:val="00CA7388"/>
    <w:rsid w:val="00CB0742"/>
    <w:rsid w:val="00CB1B16"/>
    <w:rsid w:val="00CB25FA"/>
    <w:rsid w:val="00CB349E"/>
    <w:rsid w:val="00CB34AA"/>
    <w:rsid w:val="00CB3F22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6BD1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23B2"/>
    <w:rsid w:val="00CF50D4"/>
    <w:rsid w:val="00CF5239"/>
    <w:rsid w:val="00CF71EE"/>
    <w:rsid w:val="00CF7DF8"/>
    <w:rsid w:val="00D00057"/>
    <w:rsid w:val="00D00729"/>
    <w:rsid w:val="00D00BAC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851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145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82"/>
    <w:rsid w:val="00D977E6"/>
    <w:rsid w:val="00DA0258"/>
    <w:rsid w:val="00DA02AC"/>
    <w:rsid w:val="00DA224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A3C"/>
    <w:rsid w:val="00DB2D50"/>
    <w:rsid w:val="00DB2DBA"/>
    <w:rsid w:val="00DB2FCE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F77"/>
    <w:rsid w:val="00DE02C9"/>
    <w:rsid w:val="00DE098A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85D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6713E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62F9"/>
    <w:rsid w:val="00E8777F"/>
    <w:rsid w:val="00E904A7"/>
    <w:rsid w:val="00E90E6F"/>
    <w:rsid w:val="00E9105D"/>
    <w:rsid w:val="00E928F0"/>
    <w:rsid w:val="00E93788"/>
    <w:rsid w:val="00E93867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0F68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A64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499E"/>
    <w:rsid w:val="00F56A82"/>
    <w:rsid w:val="00F6085F"/>
    <w:rsid w:val="00F61A1D"/>
    <w:rsid w:val="00F62315"/>
    <w:rsid w:val="00F62509"/>
    <w:rsid w:val="00F627DE"/>
    <w:rsid w:val="00F63787"/>
    <w:rsid w:val="00F70415"/>
    <w:rsid w:val="00F731B2"/>
    <w:rsid w:val="00F7371D"/>
    <w:rsid w:val="00F75380"/>
    <w:rsid w:val="00F757CE"/>
    <w:rsid w:val="00F808AA"/>
    <w:rsid w:val="00F82077"/>
    <w:rsid w:val="00F849E2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2FCF"/>
    <w:rsid w:val="00FC3378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4EAC7"/>
  <w15:docId w15:val="{D7F6E9D3-F2A7-4A99-BE5F-55F6B597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371C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Заголовок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iPriority w:val="99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  <w:style w:type="character" w:styleId="affffb">
    <w:name w:val="FollowedHyperlink"/>
    <w:basedOn w:val="a0"/>
    <w:uiPriority w:val="99"/>
    <w:semiHidden/>
    <w:unhideWhenUsed/>
    <w:rsid w:val="00743C1A"/>
    <w:rPr>
      <w:color w:val="800080"/>
      <w:u w:val="single"/>
    </w:rPr>
  </w:style>
  <w:style w:type="paragraph" w:customStyle="1" w:styleId="msonormal0">
    <w:name w:val="msonormal"/>
    <w:basedOn w:val="a"/>
    <w:rsid w:val="00743C1A"/>
    <w:pPr>
      <w:spacing w:before="100" w:beforeAutospacing="1" w:after="100" w:afterAutospacing="1"/>
    </w:pPr>
    <w:rPr>
      <w:color w:val="auto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A5216-C5F1-4044-BCD1-56AFDE01B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6004</TotalTime>
  <Pages>12</Pages>
  <Words>3231</Words>
  <Characters>18423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21611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1659</cp:revision>
  <cp:lastPrinted>2024-04-27T06:49:00Z</cp:lastPrinted>
  <dcterms:created xsi:type="dcterms:W3CDTF">2015-02-19T07:51:00Z</dcterms:created>
  <dcterms:modified xsi:type="dcterms:W3CDTF">2024-04-27T07:05:00Z</dcterms:modified>
</cp:coreProperties>
</file>